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35D66" w14:textId="7886E2DF" w:rsidR="007C23A0" w:rsidRPr="007B1B65" w:rsidRDefault="00B76661" w:rsidP="00B76661">
      <w:pPr>
        <w:pStyle w:val="HTML"/>
        <w:rPr>
          <w:rFonts w:ascii="ＪＳ平成明朝体W3" w:eastAsia="ＪＳ平成明朝体W3"/>
          <w:b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凡例（</w:t>
      </w:r>
      <w:r w:rsidR="00CC45E9"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20</w:t>
      </w:r>
      <w:r w:rsidR="00274F71">
        <w:rPr>
          <w:rFonts w:ascii="ＪＳ平成明朝体W3" w:eastAsia="ＪＳ平成明朝体W3"/>
          <w:b/>
          <w:sz w:val="21"/>
          <w:szCs w:val="21"/>
          <w:lang w:eastAsia="zh-TW"/>
        </w:rPr>
        <w:t>1</w:t>
      </w:r>
      <w:r w:rsidR="008C487B">
        <w:rPr>
          <w:rFonts w:ascii="ＪＳ平成明朝体W3" w:eastAsia="ＪＳ平成明朝体W3" w:hint="eastAsia"/>
          <w:b/>
          <w:sz w:val="21"/>
          <w:szCs w:val="21"/>
        </w:rPr>
        <w:t>5</w:t>
      </w:r>
      <w:r w:rsidR="00CC45E9"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年</w:t>
      </w:r>
      <w:r w:rsidR="008C487B">
        <w:rPr>
          <w:rFonts w:ascii="ＪＳ平成明朝体W3" w:eastAsiaTheme="minorEastAsia" w:hint="eastAsia"/>
          <w:b/>
          <w:sz w:val="21"/>
          <w:szCs w:val="21"/>
          <w:lang w:eastAsia="zh-TW"/>
        </w:rPr>
        <w:t>4</w:t>
      </w:r>
      <w:r w:rsidR="00CC45E9"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月</w:t>
      </w:r>
      <w:r w:rsidR="00AC180F">
        <w:rPr>
          <w:rFonts w:ascii="ＪＳ平成明朝体W3" w:eastAsia="ＪＳ平成明朝体W3" w:hint="eastAsia"/>
          <w:b/>
          <w:sz w:val="21"/>
          <w:szCs w:val="21"/>
          <w:lang w:eastAsia="zh-TW"/>
        </w:rPr>
        <w:t>1日</w:t>
      </w:r>
      <w:r w:rsidR="00CC45E9"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最終改訂</w:t>
      </w:r>
      <w:r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）</w:t>
      </w:r>
    </w:p>
    <w:p w14:paraId="6593055E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</w:p>
    <w:p w14:paraId="5441D5F7" w14:textId="77777777" w:rsidR="00B76661" w:rsidRPr="007B1B65" w:rsidRDefault="00B76661" w:rsidP="00B76661">
      <w:pPr>
        <w:pStyle w:val="HTML"/>
        <w:rPr>
          <w:rFonts w:ascii="ＪＳ平成明朝体W3" w:eastAsia="ＪＳ平成明朝体W3"/>
          <w:b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t>東京大学商法研究会</w:t>
      </w:r>
    </w:p>
    <w:p w14:paraId="7CBA575E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</w:p>
    <w:p w14:paraId="13B6ADE8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１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見出し，判決年月日，事件番号，当事者名，事件名，出典，参照条文を，この順序で，忘れずに記入して下さい。</w:t>
      </w:r>
    </w:p>
    <w:p w14:paraId="623A6164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74B7176F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２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見出しは，28字以内でつけることとします。</w:t>
      </w:r>
      <w:bookmarkStart w:id="0" w:name="_GoBack"/>
      <w:bookmarkEnd w:id="0"/>
      <w:r w:rsidR="00B76661" w:rsidRPr="007B1B65">
        <w:rPr>
          <w:rFonts w:ascii="ＪＳ平成明朝体W3" w:eastAsia="ＪＳ平成明朝体W3" w:hint="eastAsia"/>
          <w:sz w:val="21"/>
          <w:szCs w:val="21"/>
        </w:rPr>
        <w:t>判決要旨をそのまま，あるいは要約して出すのではなく，事件の内容をできるだけ簡潔に表現して下さい。やむを得ない場合は，線を引いて副題をつけることは可能ですが，この場合は合わせて45字以内として下さい。</w:t>
      </w:r>
    </w:p>
    <w:p w14:paraId="2F0B02EC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〔例〕取締役の第三者に対する責任</w:t>
      </w:r>
    </w:p>
    <w:p w14:paraId="547BEC7A" w14:textId="77777777" w:rsidR="00B76661" w:rsidRPr="007B1B65" w:rsidRDefault="00B76661" w:rsidP="007C23A0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―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―</w:t>
      </w:r>
      <w:r w:rsidRPr="007B1B65">
        <w:rPr>
          <w:rFonts w:ascii="ＪＳ平成明朝体W3" w:eastAsia="ＪＳ平成明朝体W3" w:hint="eastAsia"/>
          <w:sz w:val="21"/>
          <w:szCs w:val="21"/>
        </w:rPr>
        <w:t>主要取引先の部長の依頼により他社と融通手形を交換した場合</w:t>
      </w:r>
    </w:p>
    <w:p w14:paraId="312BEEDF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7D779FB9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３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見出しに続く判決年月日等の記載は次の例のとおりとします。</w:t>
      </w:r>
    </w:p>
    <w:p w14:paraId="71377DAE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〔例</w:t>
      </w:r>
      <w:r w:rsidR="008C487B">
        <w:rPr>
          <w:rFonts w:ascii="ＪＳ平成明朝体W3" w:eastAsia="ＪＳ平成明朝体W3" w:hint="eastAsia"/>
          <w:sz w:val="21"/>
          <w:szCs w:val="21"/>
          <w:lang w:eastAsia="zh-TW"/>
        </w:rPr>
        <w:t>１：訴訟事件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〕</w:t>
      </w:r>
    </w:p>
    <w:p w14:paraId="78DD779D" w14:textId="77777777" w:rsidR="00B76661" w:rsidRPr="007B1B65" w:rsidRDefault="00B76661" w:rsidP="007C23A0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最高裁平成5年10月31日第一小法廷判決</w:t>
      </w:r>
    </w:p>
    <w:p w14:paraId="6342C888" w14:textId="77777777" w:rsidR="00B76661" w:rsidRPr="007B1B65" w:rsidRDefault="00B76661" w:rsidP="007C23A0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（平成3年</w:t>
      </w:r>
      <w:r w:rsidR="001F3CD0" w:rsidRPr="007B1B65">
        <w:rPr>
          <w:rFonts w:ascii="ＪＳ平成明朝体W3" w:eastAsia="ＪＳ平成明朝体W3" w:hint="eastAsia"/>
          <w:sz w:val="21"/>
          <w:szCs w:val="21"/>
        </w:rPr>
        <w:t>(</w:t>
      </w:r>
      <w:r w:rsidRPr="007B1B65">
        <w:rPr>
          <w:rFonts w:ascii="ＪＳ平成明朝体W3" w:eastAsia="ＪＳ平成明朝体W3" w:hint="eastAsia"/>
          <w:sz w:val="21"/>
          <w:szCs w:val="21"/>
        </w:rPr>
        <w:t>オ</w:t>
      </w:r>
      <w:r w:rsidR="001F3CD0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Pr="007B1B65">
        <w:rPr>
          <w:rFonts w:ascii="ＪＳ平成明朝体W3" w:eastAsia="ＪＳ平成明朝体W3" w:hint="eastAsia"/>
          <w:sz w:val="21"/>
          <w:szCs w:val="21"/>
        </w:rPr>
        <w:t>第109号，東大産業株式会社対甲野乙夫ほか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1</w:t>
      </w:r>
      <w:r w:rsidRPr="007B1B65">
        <w:rPr>
          <w:rFonts w:ascii="ＪＳ平成明朝体W3" w:eastAsia="ＪＳ平成明朝体W3" w:hint="eastAsia"/>
          <w:sz w:val="21"/>
          <w:szCs w:val="21"/>
        </w:rPr>
        <w:t>名，損害賠償請求事件）</w:t>
      </w:r>
    </w:p>
    <w:p w14:paraId="1413E50C" w14:textId="77777777" w:rsidR="00B76661" w:rsidRPr="007B1B65" w:rsidRDefault="00B76661" w:rsidP="007C23A0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判例時報1357号98頁</w:t>
      </w:r>
    </w:p>
    <w:p w14:paraId="5A46B674" w14:textId="77777777" w:rsidR="00B76661" w:rsidRDefault="00B76661" w:rsidP="007C23A0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〔参照条文〕民法709条，商法266条ノ3第1項</w:t>
      </w:r>
    </w:p>
    <w:p w14:paraId="65D269B6" w14:textId="7D1924E3" w:rsidR="008C487B" w:rsidRDefault="008C487B" w:rsidP="000D43BE">
      <w:pPr>
        <w:pStyle w:val="HTML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>〔例２：非訟事件（非訟事件手続法［平成25年１月１日施行］に基づくもの</w:t>
      </w:r>
      <w:r w:rsidR="00A15834">
        <w:rPr>
          <w:rFonts w:ascii="ＪＳ平成明朝体W3" w:eastAsia="ＪＳ平成明朝体W3" w:hint="eastAsia"/>
          <w:sz w:val="21"/>
          <w:szCs w:val="21"/>
        </w:rPr>
        <w:t>に限る</w:t>
      </w:r>
      <w:r>
        <w:rPr>
          <w:rFonts w:ascii="ＪＳ平成明朝体W3" w:eastAsia="ＪＳ平成明朝体W3" w:hint="eastAsia"/>
          <w:sz w:val="21"/>
          <w:szCs w:val="21"/>
        </w:rPr>
        <w:t>）〕</w:t>
      </w:r>
    </w:p>
    <w:p w14:paraId="542E68B2" w14:textId="77777777" w:rsidR="008C487B" w:rsidRPr="007B1B65" w:rsidRDefault="008C487B" w:rsidP="000D43BE">
      <w:pPr>
        <w:pStyle w:val="HTML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 xml:space="preserve">　　東京地裁平成25年11月6日決定</w:t>
      </w:r>
    </w:p>
    <w:p w14:paraId="13735EFE" w14:textId="4ADA2371" w:rsidR="00B76661" w:rsidRDefault="008C487B" w:rsidP="000D43BE">
      <w:pPr>
        <w:pStyle w:val="HTML"/>
        <w:ind w:left="424" w:hangingChars="202" w:hanging="424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 xml:space="preserve">　（平成25</w:t>
      </w:r>
      <w:r w:rsidR="007520ED">
        <w:rPr>
          <w:rFonts w:ascii="ＪＳ平成明朝体W3" w:eastAsia="ＪＳ平成明朝体W3" w:hint="eastAsia"/>
          <w:sz w:val="21"/>
          <w:szCs w:val="21"/>
        </w:rPr>
        <w:t>年</w:t>
      </w:r>
      <w:r>
        <w:rPr>
          <w:rFonts w:ascii="ＪＳ平成明朝体W3" w:eastAsia="ＪＳ平成明朝体W3" w:hint="eastAsia"/>
          <w:sz w:val="21"/>
          <w:szCs w:val="21"/>
        </w:rPr>
        <w:t>（ヒ）第226</w:t>
      </w:r>
      <w:r w:rsidR="00DF29F7">
        <w:rPr>
          <w:rFonts w:ascii="ＪＳ平成明朝体W3" w:eastAsia="ＪＳ平成明朝体W3" w:hint="eastAsia"/>
          <w:sz w:val="21"/>
          <w:szCs w:val="21"/>
        </w:rPr>
        <w:t>号，</w:t>
      </w:r>
      <w:r w:rsidR="00B84815">
        <w:rPr>
          <w:rFonts w:ascii="ＪＳ平成明朝体W3" w:eastAsia="ＪＳ平成明朝体W3" w:hint="eastAsia"/>
          <w:sz w:val="21"/>
          <w:szCs w:val="21"/>
        </w:rPr>
        <w:t>当事者（</w:t>
      </w:r>
      <w:r w:rsidR="00B84815" w:rsidRPr="007B1B65">
        <w:rPr>
          <w:rFonts w:ascii="ＪＳ平成明朝体W3" w:eastAsia="ＪＳ平成明朝体W3" w:hint="eastAsia"/>
          <w:sz w:val="21"/>
          <w:szCs w:val="21"/>
        </w:rPr>
        <w:t>甲野乙夫</w:t>
      </w:r>
      <w:r w:rsidR="00DF29F7">
        <w:rPr>
          <w:rFonts w:ascii="ＪＳ平成明朝体W3" w:eastAsia="ＪＳ平成明朝体W3" w:hint="eastAsia"/>
          <w:sz w:val="21"/>
          <w:szCs w:val="21"/>
        </w:rPr>
        <w:t>ほか２名），利害関係参加人（</w:t>
      </w:r>
      <w:r w:rsidR="00B84815">
        <w:rPr>
          <w:rFonts w:ascii="ＪＳ平成明朝体W3" w:eastAsia="ＪＳ平成明朝体W3" w:hint="eastAsia"/>
          <w:sz w:val="21"/>
          <w:szCs w:val="21"/>
        </w:rPr>
        <w:t>東大産業</w:t>
      </w:r>
      <w:r w:rsidR="00DF29F7">
        <w:rPr>
          <w:rFonts w:ascii="ＪＳ平成明朝体W3" w:eastAsia="ＪＳ平成明朝体W3" w:hint="eastAsia"/>
          <w:sz w:val="21"/>
          <w:szCs w:val="21"/>
        </w:rPr>
        <w:t>株式会社），</w:t>
      </w:r>
      <w:r>
        <w:rPr>
          <w:rFonts w:ascii="ＪＳ平成明朝体W3" w:eastAsia="ＪＳ平成明朝体W3" w:hint="eastAsia"/>
          <w:sz w:val="21"/>
          <w:szCs w:val="21"/>
        </w:rPr>
        <w:t>株式取得価格決定申立事件）</w:t>
      </w:r>
    </w:p>
    <w:p w14:paraId="4C0FE015" w14:textId="77777777" w:rsidR="008C487B" w:rsidRDefault="008C487B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 xml:space="preserve">　　金融</w:t>
      </w:r>
      <w:r w:rsidRPr="000D43BE">
        <w:rPr>
          <w:rFonts w:asciiTheme="minorEastAsia" w:eastAsiaTheme="minorEastAsia" w:hAnsiTheme="minorEastAsia"/>
          <w:sz w:val="21"/>
          <w:szCs w:val="21"/>
        </w:rPr>
        <w:t>・</w:t>
      </w:r>
      <w:r>
        <w:rPr>
          <w:rFonts w:ascii="ＪＳ平成明朝体W3" w:eastAsia="ＪＳ平成明朝体W3" w:hint="eastAsia"/>
          <w:sz w:val="21"/>
          <w:szCs w:val="21"/>
        </w:rPr>
        <w:t>商事判例1431号52頁</w:t>
      </w:r>
    </w:p>
    <w:p w14:paraId="18146D1C" w14:textId="77777777" w:rsidR="008C487B" w:rsidRDefault="008C487B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 xml:space="preserve">　〔参照条文〕会社法172条１項</w:t>
      </w:r>
    </w:p>
    <w:p w14:paraId="62AA78BA" w14:textId="77777777" w:rsidR="008C487B" w:rsidRPr="007B1B65" w:rsidRDefault="008C487B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40E66232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４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本文は，〔事実〕〔判旨〕〔評釈〕の順序に書きます。</w:t>
      </w:r>
    </w:p>
    <w:p w14:paraId="6151DDD8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1CB8A4D4" w14:textId="77777777" w:rsidR="00B76661" w:rsidRPr="00274F71" w:rsidRDefault="005232B4" w:rsidP="00B76661">
      <w:pPr>
        <w:pStyle w:val="HTML"/>
        <w:rPr>
          <w:rFonts w:ascii="ＪＳ平成明朝体W3" w:eastAsiaTheme="minorEastAsia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５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本文（〔事実〕以下）の分量は，原則として6,000字以内とします。必要な場合は，7,000字までとすることができることとしますが，可能であれば6,000字以内におさめて下さい。</w:t>
      </w:r>
      <w:r w:rsidR="00DA4750" w:rsidRPr="00FC21DD">
        <w:rPr>
          <w:rFonts w:ascii="ＪＳ平成明朝体W3" w:eastAsia="ＪＳ平成明朝体W3" w:hint="eastAsia"/>
          <w:sz w:val="21"/>
          <w:szCs w:val="21"/>
        </w:rPr>
        <w:t>文字数をカウントする際には、スペースも含めて下さい（WORDの文字数カウント機能を使用する場合には、「文字数（スペースも含める）」を基準にして下さい）。</w:t>
      </w:r>
      <w:r w:rsidR="00274F71" w:rsidRPr="00FC21DD">
        <w:rPr>
          <w:rFonts w:ascii="ＪＳ平成明朝体W3" w:eastAsia="ＪＳ平成明朝体W3" w:hint="eastAsia"/>
          <w:sz w:val="21"/>
          <w:szCs w:val="21"/>
        </w:rPr>
        <w:t>編集の都合上、文字数を超過している原稿を受け取ることはできませんので、ご協力をお願いします。</w:t>
      </w:r>
    </w:p>
    <w:p w14:paraId="72980811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4D7A7713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６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 〔判旨〕の下に，「請求認容。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」「請求棄却。」「原判決破棄，請求棄却。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」など，判決の結論を書き，行を変えてから判旨を書いて下さい。判旨については，後掲のところに従い小見出しの数字をつけて下さい。同一の論点に関する判旨でもあまり長くなる場合は，適宜小見出しの数字をつけて下さい。</w:t>
      </w:r>
    </w:p>
    <w:p w14:paraId="6E36FA54" w14:textId="77777777" w:rsidR="00552C24" w:rsidRPr="007B1B65" w:rsidRDefault="00EF6842" w:rsidP="007C23A0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lastRenderedPageBreak/>
        <w:t>また，</w:t>
      </w:r>
      <w:r w:rsidR="00552C24" w:rsidRPr="007B1B65">
        <w:rPr>
          <w:rFonts w:ascii="ＪＳ平成明朝体W3" w:eastAsia="ＪＳ平成明朝体W3" w:hint="eastAsia"/>
          <w:sz w:val="21"/>
          <w:szCs w:val="21"/>
        </w:rPr>
        <w:t>上訴関係等その後の経過についても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，</w:t>
      </w:r>
      <w:r w:rsidRPr="007B1B65">
        <w:rPr>
          <w:rFonts w:ascii="ＪＳ平成明朝体W3" w:eastAsia="ＪＳ平成明朝体W3" w:hint="eastAsia"/>
          <w:sz w:val="21"/>
          <w:szCs w:val="21"/>
        </w:rPr>
        <w:t>分かる</w:t>
      </w:r>
      <w:r w:rsidR="00552C24" w:rsidRPr="007B1B65">
        <w:rPr>
          <w:rFonts w:ascii="ＪＳ平成明朝体W3" w:eastAsia="ＪＳ平成明朝体W3" w:hint="eastAsia"/>
          <w:sz w:val="21"/>
          <w:szCs w:val="21"/>
        </w:rPr>
        <w:t>範囲でかっこ書き</w:t>
      </w:r>
      <w:r w:rsidRPr="007B1B65">
        <w:rPr>
          <w:rFonts w:ascii="ＪＳ平成明朝体W3" w:eastAsia="ＪＳ平成明朝体W3" w:hint="eastAsia"/>
          <w:sz w:val="21"/>
          <w:szCs w:val="21"/>
        </w:rPr>
        <w:t>して</w:t>
      </w:r>
      <w:r w:rsidR="00552C24" w:rsidRPr="007B1B65">
        <w:rPr>
          <w:rFonts w:ascii="ＪＳ平成明朝体W3" w:eastAsia="ＪＳ平成明朝体W3" w:hint="eastAsia"/>
          <w:sz w:val="21"/>
          <w:szCs w:val="21"/>
        </w:rPr>
        <w:t>下さい。やや長文になる場合</w:t>
      </w:r>
      <w:r w:rsidRPr="007B1B65">
        <w:rPr>
          <w:rFonts w:ascii="ＪＳ平成明朝体W3" w:eastAsia="ＪＳ平成明朝体W3" w:hint="eastAsia"/>
          <w:sz w:val="21"/>
          <w:szCs w:val="21"/>
        </w:rPr>
        <w:t>等</w:t>
      </w:r>
      <w:r w:rsidR="00552C24" w:rsidRPr="007B1B65">
        <w:rPr>
          <w:rFonts w:ascii="ＪＳ平成明朝体W3" w:eastAsia="ＪＳ平成明朝体W3" w:hint="eastAsia"/>
          <w:sz w:val="21"/>
          <w:szCs w:val="21"/>
        </w:rPr>
        <w:t>は，必要に応じて〔評釈〕内で触れて下さい。</w:t>
      </w:r>
    </w:p>
    <w:p w14:paraId="4E2E4DF8" w14:textId="77777777" w:rsidR="00552C24" w:rsidRPr="007B1B65" w:rsidRDefault="00552C24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〔例〕</w:t>
      </w:r>
    </w:p>
    <w:p w14:paraId="6171FAD5" w14:textId="77777777" w:rsidR="00552C24" w:rsidRPr="007B1B65" w:rsidRDefault="00552C24" w:rsidP="007C23A0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請求認容(確定)</w:t>
      </w:r>
    </w:p>
    <w:p w14:paraId="6CB0B21D" w14:textId="77777777" w:rsidR="00552C24" w:rsidRPr="007B1B65" w:rsidRDefault="00552C24" w:rsidP="007C23A0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控訴棄却(上告)</w:t>
      </w:r>
    </w:p>
    <w:p w14:paraId="51AE0296" w14:textId="77777777" w:rsidR="004015CF" w:rsidRPr="007B1B65" w:rsidRDefault="004015CF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</w:p>
    <w:p w14:paraId="1BA61EAB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７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〔評釈〕の下に，「判旨に賛成する。」，「判旨の結論には賛成であるが，その理由に疑問がある。」，「判旨は不当である。」など評釈の結論を簡単に書いて下さい。</w:t>
      </w:r>
    </w:p>
    <w:p w14:paraId="4EF3485B" w14:textId="77777777" w:rsidR="00A41C33" w:rsidRPr="007B1B65" w:rsidRDefault="00A41C33" w:rsidP="00B76661">
      <w:pPr>
        <w:pStyle w:val="HTML"/>
        <w:rPr>
          <w:rFonts w:ascii="ＪＳ平成明朝体W3" w:eastAsia="ＪＳ平成明朝体W3"/>
          <w:b/>
          <w:sz w:val="21"/>
          <w:szCs w:val="21"/>
        </w:rPr>
      </w:pPr>
    </w:p>
    <w:p w14:paraId="662BBAC6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８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本文中では，文献の引用等のために（　）を使用します。</w:t>
      </w:r>
    </w:p>
    <w:p w14:paraId="36A93777" w14:textId="77777777" w:rsidR="00646676" w:rsidRPr="007B1B65" w:rsidRDefault="00646676" w:rsidP="007C23A0">
      <w:pPr>
        <w:pStyle w:val="HTML"/>
        <w:rPr>
          <w:rFonts w:ascii="ＪＳ平成明朝体W3" w:eastAsia="ＪＳ平成明朝体W3"/>
          <w:b/>
          <w:sz w:val="21"/>
          <w:szCs w:val="21"/>
        </w:rPr>
      </w:pPr>
    </w:p>
    <w:p w14:paraId="14C19B89" w14:textId="77777777" w:rsidR="00B76661" w:rsidRPr="007B1B65" w:rsidRDefault="005232B4" w:rsidP="007C23A0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９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〔事実〕〔判旨〕〔評釈〕いずれについても，長文の場合には読みやすさの観点から，意味のまとまりごとに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小見出し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を立てて下さい。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その場合，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小見出しは，以下のようにつけることとします。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なお，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小見出しの後に表題等はつけません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。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ただし</w:t>
      </w:r>
      <w:r w:rsidR="00CE0232" w:rsidRPr="007B1B65">
        <w:rPr>
          <w:rFonts w:ascii="ＪＳ平成明朝体W3" w:eastAsia="ＪＳ平成明朝体W3" w:hint="eastAsia"/>
          <w:sz w:val="21"/>
          <w:szCs w:val="21"/>
        </w:rPr>
        <w:t>，判決文の引用の際，判決原文に含まれている小見出しは，そのまま引用して</w:t>
      </w:r>
      <w:r w:rsidR="007C23A0" w:rsidRPr="007B1B65">
        <w:rPr>
          <w:rFonts w:ascii="ＪＳ平成明朝体W3" w:eastAsia="ＪＳ平成明朝体W3" w:hint="eastAsia"/>
          <w:sz w:val="21"/>
          <w:szCs w:val="21"/>
        </w:rPr>
        <w:t>構いません</w:t>
      </w:r>
      <w:r w:rsidR="00CE0232"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62789F4C" w14:textId="77777777" w:rsidR="00B76661" w:rsidRPr="007B1B65" w:rsidRDefault="00B76661" w:rsidP="005232B4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Ⅰ</w:t>
      </w:r>
    </w:p>
    <w:p w14:paraId="48842038" w14:textId="77777777" w:rsidR="00B76661" w:rsidRPr="007B1B65" w:rsidRDefault="00B76661" w:rsidP="005232B4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1</w:t>
      </w:r>
    </w:p>
    <w:p w14:paraId="0FD4D69E" w14:textId="77777777" w:rsidR="00B76661" w:rsidRPr="007B1B65" w:rsidRDefault="00B76661" w:rsidP="005232B4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(1)</w:t>
      </w:r>
    </w:p>
    <w:p w14:paraId="733A2FCE" w14:textId="77777777" w:rsidR="002A5424" w:rsidRPr="007B1B65" w:rsidRDefault="002A5424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1A48EBD2" w14:textId="77777777" w:rsidR="00B76661" w:rsidRPr="007B1B65" w:rsidRDefault="005232B4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10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一件の評釈で複数の判決を取り上げる場合には，次の例に従って下さい。</w:t>
      </w:r>
    </w:p>
    <w:p w14:paraId="7A8BA609" w14:textId="77777777" w:rsidR="00B76661" w:rsidRPr="007B1B65" w:rsidRDefault="005232B4" w:rsidP="00A41C33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  <w:u w:val="single"/>
        </w:rPr>
      </w:pPr>
      <w:r w:rsidRPr="007B1B65">
        <w:rPr>
          <w:rFonts w:ascii="ＪＳ平成明朝体W3" w:eastAsia="ＪＳ平成明朝体W3" w:hint="eastAsia"/>
          <w:sz w:val="21"/>
          <w:szCs w:val="21"/>
          <w:u w:val="single"/>
        </w:rPr>
        <w:t xml:space="preserve">(1)　</w:t>
      </w:r>
      <w:r w:rsidR="00B76661" w:rsidRPr="007B1B65">
        <w:rPr>
          <w:rFonts w:ascii="ＪＳ平成明朝体W3" w:eastAsia="ＪＳ平成明朝体W3" w:hint="eastAsia"/>
          <w:sz w:val="21"/>
          <w:szCs w:val="21"/>
          <w:u w:val="single"/>
        </w:rPr>
        <w:t>同一事件の上下審判決の場合</w:t>
      </w:r>
    </w:p>
    <w:p w14:paraId="5A6DA3CD" w14:textId="77777777" w:rsidR="00B76661" w:rsidRPr="007B1B65" w:rsidRDefault="005232B4" w:rsidP="00F92372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　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見出し　＜一括して見出しをつける＞</w:t>
      </w:r>
    </w:p>
    <w:p w14:paraId="3B31C51E" w14:textId="77777777" w:rsidR="00B76661" w:rsidRPr="007B1B65" w:rsidRDefault="00B76661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東京地裁平成3年5月31日判決</w:t>
      </w:r>
    </w:p>
    <w:p w14:paraId="7F63DAF9" w14:textId="77777777" w:rsidR="005232B4" w:rsidRPr="007B1B65" w:rsidRDefault="00B76661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（平成元年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(</w:t>
      </w:r>
      <w:r w:rsidRPr="007B1B65">
        <w:rPr>
          <w:rFonts w:ascii="ＪＳ平成明朝体W3" w:eastAsia="ＪＳ平成明朝体W3" w:hint="eastAsia"/>
          <w:sz w:val="21"/>
          <w:szCs w:val="21"/>
        </w:rPr>
        <w:t>オ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Pr="007B1B65">
        <w:rPr>
          <w:rFonts w:ascii="ＪＳ平成明朝体W3" w:eastAsia="ＪＳ平成明朝体W3" w:hint="eastAsia"/>
          <w:sz w:val="21"/>
          <w:szCs w:val="21"/>
        </w:rPr>
        <w:t>第100号，東大産業株式会社対甲野乙夫，</w:t>
      </w:r>
    </w:p>
    <w:p w14:paraId="34D482CF" w14:textId="77777777" w:rsidR="00B76661" w:rsidRPr="007B1B65" w:rsidRDefault="00B76661" w:rsidP="00A41C33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損害賠償請求事件）</w:t>
      </w:r>
    </w:p>
    <w:p w14:paraId="57AB1EE2" w14:textId="77777777" w:rsidR="00B76661" w:rsidRPr="007B1B65" w:rsidRDefault="00B76661" w:rsidP="00A41C33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判例時報1355号97頁</w:t>
      </w:r>
    </w:p>
    <w:p w14:paraId="5ACC9C37" w14:textId="77777777" w:rsidR="00B76661" w:rsidRPr="007B1B65" w:rsidRDefault="00B76661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東京高裁平成5年3月24日判決</w:t>
      </w:r>
    </w:p>
    <w:p w14:paraId="7691DB32" w14:textId="77777777" w:rsidR="005232B4" w:rsidRPr="007B1B65" w:rsidRDefault="00B76661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（平成3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年(</w:t>
      </w:r>
      <w:r w:rsidRPr="007B1B65">
        <w:rPr>
          <w:rFonts w:ascii="ＪＳ平成明朝体W3" w:eastAsia="ＪＳ平成明朝体W3" w:hint="eastAsia"/>
          <w:sz w:val="21"/>
          <w:szCs w:val="21"/>
        </w:rPr>
        <w:t>オ</w:t>
      </w:r>
      <w:r w:rsidR="001B2827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Pr="007B1B65">
        <w:rPr>
          <w:rFonts w:ascii="ＪＳ平成明朝体W3" w:eastAsia="ＪＳ平成明朝体W3" w:hint="eastAsia"/>
          <w:sz w:val="21"/>
          <w:szCs w:val="21"/>
        </w:rPr>
        <w:t>第200号，東大産業株式会社対甲野乙夫，</w:t>
      </w:r>
    </w:p>
    <w:p w14:paraId="5492F89C" w14:textId="77777777" w:rsidR="00B76661" w:rsidRPr="007B1B65" w:rsidRDefault="00B76661" w:rsidP="00A41C33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損害賠償請求事件）</w:t>
      </w:r>
    </w:p>
    <w:p w14:paraId="255864CC" w14:textId="77777777" w:rsidR="00B76661" w:rsidRPr="007B1B65" w:rsidRDefault="00B76661" w:rsidP="00A41C33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判例時報1457号89頁</w:t>
      </w:r>
    </w:p>
    <w:p w14:paraId="4B1F9DB5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〔参照条文〕　＜一括して書く＞</w:t>
      </w:r>
    </w:p>
    <w:p w14:paraId="16F1FA0E" w14:textId="77777777" w:rsidR="005232B4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〔事実〕　＜一括して書く。必要に応じ，</w:t>
      </w:r>
      <w:r w:rsidR="00014159" w:rsidRPr="007B1B65">
        <w:rPr>
          <w:rFonts w:ascii="ＪＳ平成明朝体W3" w:eastAsia="ＪＳ平成明朝体W3" w:hint="eastAsia"/>
          <w:sz w:val="21"/>
          <w:szCs w:val="21"/>
        </w:rPr>
        <w:t>1</w:t>
      </w:r>
      <w:r w:rsidRPr="007B1B65">
        <w:rPr>
          <w:rFonts w:ascii="ＪＳ平成明朝体W3" w:eastAsia="ＪＳ平成明朝体W3" w:hint="eastAsia"/>
          <w:sz w:val="21"/>
          <w:szCs w:val="21"/>
        </w:rPr>
        <w:t>審事実と</w:t>
      </w:r>
      <w:r w:rsidR="00014159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審事実を</w:t>
      </w:r>
    </w:p>
    <w:p w14:paraId="5C12A1A2" w14:textId="77777777" w:rsidR="00B76661" w:rsidRPr="007B1B65" w:rsidRDefault="00B76661" w:rsidP="00A41C33">
      <w:pPr>
        <w:pStyle w:val="HTML"/>
        <w:ind w:firstLineChars="900" w:firstLine="189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区別して書く＞</w:t>
      </w:r>
    </w:p>
    <w:p w14:paraId="51CFA6AE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〔第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1</w:t>
      </w:r>
      <w:r w:rsidRPr="007B1B65">
        <w:rPr>
          <w:rFonts w:ascii="ＪＳ平成明朝体W3" w:eastAsia="ＪＳ平成明朝体W3" w:hint="eastAsia"/>
          <w:sz w:val="21"/>
          <w:szCs w:val="21"/>
        </w:rPr>
        <w:t>審判旨〕</w:t>
      </w:r>
    </w:p>
    <w:p w14:paraId="263A5175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第2</w:t>
      </w:r>
      <w:r w:rsidRPr="007B1B65">
        <w:rPr>
          <w:rFonts w:ascii="ＪＳ平成明朝体W3" w:eastAsia="ＪＳ平成明朝体W3" w:hint="eastAsia"/>
          <w:sz w:val="21"/>
          <w:szCs w:val="21"/>
        </w:rPr>
        <w:t>審判旨〕</w:t>
      </w:r>
    </w:p>
    <w:p w14:paraId="2653ACBA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〔評釈〕</w:t>
      </w:r>
    </w:p>
    <w:p w14:paraId="73163063" w14:textId="77777777" w:rsidR="00A41C33" w:rsidRPr="007B1B65" w:rsidRDefault="00A41C33" w:rsidP="00A41C33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354B377B" w14:textId="77777777" w:rsidR="00B76661" w:rsidRPr="007B1B65" w:rsidRDefault="00F92372" w:rsidP="00A41C33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  <w:u w:val="single"/>
        </w:rPr>
      </w:pPr>
      <w:r w:rsidRPr="007B1B65">
        <w:rPr>
          <w:rFonts w:ascii="ＪＳ平成明朝体W3" w:eastAsia="ＪＳ平成明朝体W3" w:hint="eastAsia"/>
          <w:sz w:val="21"/>
          <w:szCs w:val="21"/>
          <w:u w:val="single"/>
        </w:rPr>
        <w:t>(2)</w:t>
      </w:r>
      <w:r w:rsidR="00B76661" w:rsidRPr="007B1B65">
        <w:rPr>
          <w:rFonts w:ascii="ＪＳ平成明朝体W3" w:eastAsia="ＪＳ平成明朝体W3" w:hint="eastAsia"/>
          <w:sz w:val="21"/>
          <w:szCs w:val="21"/>
          <w:u w:val="single"/>
        </w:rPr>
        <w:t xml:space="preserve">　違う事件を一括して評釈する場合（当事者が同一の別事件等）</w:t>
      </w:r>
    </w:p>
    <w:p w14:paraId="219C4AB8" w14:textId="77777777" w:rsidR="00B76661" w:rsidRPr="007B1B65" w:rsidRDefault="00F92372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　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見出し　＜一括して見出しをつける＞</w:t>
      </w:r>
    </w:p>
    <w:p w14:paraId="03EB30F1" w14:textId="77777777" w:rsidR="00B76661" w:rsidRPr="007B1B65" w:rsidRDefault="00F92372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　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①東京地裁平成3年5月31日判決</w:t>
      </w:r>
    </w:p>
    <w:p w14:paraId="70C13496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lastRenderedPageBreak/>
        <w:t>（平成元年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(</w:t>
      </w:r>
      <w:r w:rsidRPr="007B1B65">
        <w:rPr>
          <w:rFonts w:ascii="ＪＳ平成明朝体W3" w:eastAsia="ＪＳ平成明朝体W3" w:hint="eastAsia"/>
          <w:sz w:val="21"/>
          <w:szCs w:val="21"/>
        </w:rPr>
        <w:t>オ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Pr="007B1B65">
        <w:rPr>
          <w:rFonts w:ascii="ＪＳ平成明朝体W3" w:eastAsia="ＪＳ平成明朝体W3" w:hint="eastAsia"/>
          <w:sz w:val="21"/>
          <w:szCs w:val="21"/>
        </w:rPr>
        <w:t>第100号，東大産業株式会社対甲野乙夫，損害賠償請求事件）</w:t>
      </w:r>
    </w:p>
    <w:p w14:paraId="3F0B50AF" w14:textId="77777777" w:rsidR="00B76661" w:rsidRPr="007B1B65" w:rsidRDefault="00B76661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判例時報1355号97頁</w:t>
      </w:r>
    </w:p>
    <w:p w14:paraId="30231C85" w14:textId="77777777" w:rsidR="00B76661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②東京高裁平成5年3月24日判決</w:t>
      </w:r>
    </w:p>
    <w:p w14:paraId="4E09F714" w14:textId="77777777" w:rsidR="00B76661" w:rsidRPr="007B1B65" w:rsidRDefault="00A41C33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平成3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年(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オ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第200号，東大産業株式会社対甲野乙夫，損害賠償請求事件）</w:t>
      </w:r>
    </w:p>
    <w:p w14:paraId="6F588F28" w14:textId="77777777" w:rsidR="00F92372" w:rsidRPr="007B1B65" w:rsidRDefault="00B76661" w:rsidP="00A41C33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判例時報1457号89頁</w:t>
      </w:r>
    </w:p>
    <w:p w14:paraId="3378EA04" w14:textId="77777777" w:rsidR="00F92372" w:rsidRPr="007B1B65" w:rsidRDefault="00F92372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</w:p>
    <w:p w14:paraId="40B6784A" w14:textId="77777777" w:rsidR="00B76661" w:rsidRPr="007B1B65" w:rsidRDefault="00F92372" w:rsidP="00F92372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11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当事者等人名の省略表示</w:t>
      </w:r>
      <w:r w:rsidRPr="007B1B65">
        <w:rPr>
          <w:rFonts w:ascii="ＪＳ平成明朝体W3" w:eastAsia="ＪＳ平成明朝体W3" w:hint="eastAsia"/>
          <w:sz w:val="21"/>
          <w:szCs w:val="21"/>
        </w:rPr>
        <w:t>については，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事実，判旨，評釈を通じて以下の通りとします。</w:t>
      </w:r>
    </w:p>
    <w:p w14:paraId="33318ABF" w14:textId="354A4D12" w:rsidR="00F92372" w:rsidRPr="007B1B65" w:rsidRDefault="00F92372" w:rsidP="00F92372">
      <w:pPr>
        <w:pStyle w:val="HTML"/>
        <w:ind w:leftChars="100" w:left="420" w:hangingChars="100" w:hanging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(1)　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第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1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審の原告をＸ，被告をＹ。参加人等につきＺ。</w:t>
      </w:r>
    </w:p>
    <w:p w14:paraId="0EA48F64" w14:textId="77777777" w:rsidR="00B76661" w:rsidRDefault="00B76661" w:rsidP="00F92372">
      <w:pPr>
        <w:pStyle w:val="HTML"/>
        <w:ind w:leftChars="200" w:left="420"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当事者が個人でないときは，Ｘ会社</w:t>
      </w:r>
      <w:r w:rsidR="00646676" w:rsidRPr="007B1B65">
        <w:rPr>
          <w:rFonts w:ascii="ＪＳ平成明朝体W3" w:eastAsia="ＪＳ平成明朝体W3" w:hint="eastAsia"/>
          <w:sz w:val="21"/>
          <w:szCs w:val="21"/>
        </w:rPr>
        <w:t>等とする（2</w:t>
      </w:r>
      <w:r w:rsidRPr="007B1B65">
        <w:rPr>
          <w:rFonts w:ascii="ＪＳ平成明朝体W3" w:eastAsia="ＪＳ平成明朝体W3" w:hint="eastAsia"/>
          <w:sz w:val="21"/>
          <w:szCs w:val="21"/>
        </w:rPr>
        <w:t>度目以降はＸとしてもよい）。</w:t>
      </w:r>
    </w:p>
    <w:p w14:paraId="2C67DA07" w14:textId="38B60912" w:rsidR="0036331F" w:rsidRDefault="0036331F" w:rsidP="000D43BE">
      <w:pPr>
        <w:pStyle w:val="HTML"/>
        <w:ind w:leftChars="269" w:left="565" w:firstLineChars="30" w:firstLine="63"/>
        <w:rPr>
          <w:rFonts w:ascii="ＪＳ平成明朝体W3" w:eastAsia="ＪＳ平成明朝体W3"/>
          <w:sz w:val="21"/>
          <w:szCs w:val="21"/>
        </w:rPr>
      </w:pPr>
      <w:r>
        <w:rPr>
          <w:rFonts w:ascii="ＪＳ平成明朝体W3" w:eastAsia="ＪＳ平成明朝体W3" w:hint="eastAsia"/>
          <w:sz w:val="21"/>
          <w:szCs w:val="21"/>
        </w:rPr>
        <w:t>なお、非訟事件（非訟事件手続法［平成25年１月１日施行］に基づくものに限る）については、申立人</w:t>
      </w:r>
      <w:r w:rsidR="00B84815">
        <w:rPr>
          <w:rFonts w:ascii="ＪＳ平成明朝体W3" w:eastAsia="ＪＳ平成明朝体W3" w:hint="eastAsia"/>
          <w:sz w:val="21"/>
          <w:szCs w:val="21"/>
        </w:rPr>
        <w:t>及び</w:t>
      </w:r>
      <w:r>
        <w:rPr>
          <w:rFonts w:ascii="ＪＳ平成明朝体W3" w:eastAsia="ＪＳ平成明朝体W3" w:hint="eastAsia"/>
          <w:sz w:val="21"/>
          <w:szCs w:val="21"/>
        </w:rPr>
        <w:t>当事者参加をした者をX、利害関係参加人をY。</w:t>
      </w:r>
    </w:p>
    <w:p w14:paraId="5A1DA62D" w14:textId="3F211595" w:rsidR="00B76661" w:rsidRPr="007B1B65" w:rsidRDefault="00F92372" w:rsidP="00A81957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(2)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訴外人をＡ，Ｂ，Ｃ……。</w:t>
      </w:r>
    </w:p>
    <w:p w14:paraId="3E7CE4B0" w14:textId="77777777" w:rsidR="00F92372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(3)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さらに必要があるときは，Ａ，Ｂ，Ｃの他，甲，乙，丙を用いる。たとえば，</w:t>
      </w:r>
    </w:p>
    <w:p w14:paraId="585E13B2" w14:textId="77777777" w:rsidR="00B76661" w:rsidRPr="007B1B65" w:rsidRDefault="00B76661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「訴外Ａ銀行甲支店が同行乙支店宛振り出した小切手」。</w:t>
      </w:r>
    </w:p>
    <w:p w14:paraId="2C2672C0" w14:textId="77777777" w:rsidR="00F92372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(4)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最初に事実を説明するときに，「Ｘ（原告）」「訴外Ａ」というようにして</w:t>
      </w:r>
    </w:p>
    <w:p w14:paraId="5A0CF67B" w14:textId="77777777" w:rsidR="00F92372" w:rsidRPr="007B1B65" w:rsidRDefault="00B76661" w:rsidP="00F92372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何を示すかを明らかにするとともに，判旨も人名は</w:t>
      </w:r>
      <w:r w:rsidR="00556136" w:rsidRPr="007B1B65">
        <w:rPr>
          <w:rFonts w:ascii="ＪＳ平成明朝体W3" w:eastAsia="ＪＳ平成明朝体W3" w:hint="eastAsia"/>
          <w:sz w:val="21"/>
          <w:szCs w:val="21"/>
        </w:rPr>
        <w:t>上の例</w:t>
      </w:r>
      <w:r w:rsidRPr="007B1B65">
        <w:rPr>
          <w:rFonts w:ascii="ＪＳ平成明朝体W3" w:eastAsia="ＪＳ平成明朝体W3" w:hint="eastAsia"/>
          <w:sz w:val="21"/>
          <w:szCs w:val="21"/>
        </w:rPr>
        <w:t>に従って訂正の上引用して</w:t>
      </w:r>
    </w:p>
    <w:p w14:paraId="3E58B881" w14:textId="77777777" w:rsidR="00B76661" w:rsidRPr="007B1B65" w:rsidRDefault="00B76661" w:rsidP="00F92372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下さい。</w:t>
      </w:r>
    </w:p>
    <w:p w14:paraId="6CAB1550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7A5D7FD7" w14:textId="77777777" w:rsidR="00B76661" w:rsidRPr="007B1B65" w:rsidRDefault="00F92372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12</w:t>
      </w:r>
      <w:r w:rsidR="00B76661" w:rsidRPr="007B1B65">
        <w:rPr>
          <w:rFonts w:ascii="ＪＳ平成明朝体W3" w:eastAsia="ＪＳ平成明朝体W3" w:hint="eastAsia"/>
          <w:b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条文の引用</w:t>
      </w:r>
    </w:p>
    <w:p w14:paraId="6FFE5CF4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(1)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判旨を引用するとき</w:t>
      </w:r>
    </w:p>
    <w:p w14:paraId="0C40F49B" w14:textId="77777777" w:rsidR="00B76661" w:rsidRPr="007B1B65" w:rsidRDefault="00B76661" w:rsidP="00F92372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「民法第百十七条」とあるのは「民法第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117</w:t>
      </w:r>
      <w:r w:rsidRPr="007B1B65">
        <w:rPr>
          <w:rFonts w:ascii="ＪＳ平成明朝体W3" w:eastAsia="ＪＳ平成明朝体W3" w:hint="eastAsia"/>
          <w:sz w:val="21"/>
          <w:szCs w:val="21"/>
        </w:rPr>
        <w:t>条」と改める。</w:t>
      </w:r>
    </w:p>
    <w:p w14:paraId="32F48A71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(2)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事実，評釈の本文中</w:t>
      </w:r>
    </w:p>
    <w:p w14:paraId="6A6FEA5D" w14:textId="77777777" w:rsidR="00B76661" w:rsidRPr="007B1B65" w:rsidRDefault="00A41C33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例</w:t>
      </w:r>
      <w:r w:rsidRPr="007B1B65">
        <w:rPr>
          <w:rFonts w:ascii="ＪＳ平成明朝体W3" w:eastAsia="ＪＳ平成明朝体W3" w:hint="eastAsia"/>
          <w:sz w:val="21"/>
          <w:szCs w:val="21"/>
        </w:rPr>
        <w:t xml:space="preserve">〕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商法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117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条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項，民事訴訟法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58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条</w:t>
      </w:r>
    </w:p>
    <w:p w14:paraId="627EDF67" w14:textId="77777777" w:rsidR="00A41C33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本文中では，法令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名</w:t>
      </w:r>
      <w:r w:rsidRPr="007B1B65">
        <w:rPr>
          <w:rFonts w:ascii="ＪＳ平成明朝体W3" w:eastAsia="ＪＳ平成明朝体W3" w:hint="eastAsia"/>
          <w:sz w:val="21"/>
          <w:szCs w:val="21"/>
        </w:rPr>
        <w:t>の初出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箇所</w:t>
      </w:r>
      <w:r w:rsidRPr="007B1B65">
        <w:rPr>
          <w:rFonts w:ascii="ＪＳ平成明朝体W3" w:eastAsia="ＪＳ平成明朝体W3" w:hint="eastAsia"/>
          <w:sz w:val="21"/>
          <w:szCs w:val="21"/>
        </w:rPr>
        <w:t>は略記しない。</w:t>
      </w:r>
      <w:r w:rsidR="00601B64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度目以降は，慣用的な略記を</w:t>
      </w:r>
    </w:p>
    <w:p w14:paraId="384D68A8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してよいが，初出のところで断ること。</w:t>
      </w:r>
    </w:p>
    <w:p w14:paraId="0CB4C0A3" w14:textId="77777777" w:rsidR="00B76661" w:rsidRPr="007B1B65" w:rsidRDefault="00A41C33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例</w:t>
      </w:r>
      <w:r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中小企業等協同組合法（以下，中協法という）</w:t>
      </w:r>
    </w:p>
    <w:p w14:paraId="0D4EEB42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(3)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評釈の中の注として引用するとき</w:t>
      </w:r>
    </w:p>
    <w:p w14:paraId="27A405BD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イ　同じ法律から数条を引くときは，「・」（なかぐろ）でつなぐ。</w:t>
      </w:r>
    </w:p>
    <w:p w14:paraId="5A7CF76E" w14:textId="77777777" w:rsidR="00B76661" w:rsidRPr="007B1B65" w:rsidRDefault="00A41C33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例</w:t>
      </w:r>
      <w:r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（商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80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条・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254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条）</w:t>
      </w:r>
    </w:p>
    <w:p w14:paraId="072D13A7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ロ　別の法律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から引くときは，「，」（カンマ</w:t>
      </w:r>
      <w:r w:rsidRPr="007B1B65">
        <w:rPr>
          <w:rFonts w:ascii="ＪＳ平成明朝体W3" w:eastAsia="ＪＳ平成明朝体W3" w:hint="eastAsia"/>
          <w:sz w:val="21"/>
          <w:szCs w:val="21"/>
        </w:rPr>
        <w:t>）でつなぐ</w:t>
      </w:r>
    </w:p>
    <w:p w14:paraId="6757953A" w14:textId="77777777" w:rsidR="00B76661" w:rsidRPr="007B1B65" w:rsidRDefault="00A41C33" w:rsidP="00A41C33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  <w:lang w:eastAsia="zh-CN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CN"/>
        </w:rPr>
        <w:t>〔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CN"/>
        </w:rPr>
        <w:t>例</w:t>
      </w:r>
      <w:r w:rsidRPr="007B1B65">
        <w:rPr>
          <w:rFonts w:ascii="ＪＳ平成明朝体W3" w:eastAsia="ＪＳ平成明朝体W3" w:hint="eastAsia"/>
          <w:sz w:val="21"/>
          <w:szCs w:val="21"/>
          <w:lang w:eastAsia="zh-CN"/>
        </w:rPr>
        <w:t>〕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CN"/>
        </w:rPr>
        <w:t xml:space="preserve">　（手</w:t>
      </w:r>
      <w:r w:rsidR="00A90D60" w:rsidRPr="007B1B65">
        <w:rPr>
          <w:rFonts w:ascii="ＪＳ平成明朝体W3" w:eastAsia="ＪＳ平成明朝体W3" w:hint="eastAsia"/>
          <w:sz w:val="21"/>
          <w:szCs w:val="21"/>
          <w:lang w:eastAsia="zh-CN"/>
        </w:rPr>
        <w:t>8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CN"/>
        </w:rPr>
        <w:t>条、民</w:t>
      </w:r>
      <w:r w:rsidR="00A90D60" w:rsidRPr="007B1B65">
        <w:rPr>
          <w:rFonts w:ascii="ＪＳ平成明朝体W3" w:eastAsia="ＪＳ平成明朝体W3" w:hint="eastAsia"/>
          <w:sz w:val="21"/>
          <w:szCs w:val="21"/>
          <w:lang w:eastAsia="zh-CN"/>
        </w:rPr>
        <w:t>117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CN"/>
        </w:rPr>
        <w:t>条）</w:t>
      </w:r>
    </w:p>
    <w:p w14:paraId="2604CEAE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ハ　商法第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280</w:t>
      </w:r>
      <w:r w:rsidRPr="007B1B65">
        <w:rPr>
          <w:rFonts w:ascii="ＪＳ平成明朝体W3" w:eastAsia="ＪＳ平成明朝体W3" w:hint="eastAsia"/>
          <w:sz w:val="21"/>
          <w:szCs w:val="21"/>
        </w:rPr>
        <w:t>条ノ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第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項のような場合は，（商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280</w:t>
      </w:r>
      <w:r w:rsidRPr="007B1B65">
        <w:rPr>
          <w:rFonts w:ascii="ＪＳ平成明朝体W3" w:eastAsia="ＪＳ平成明朝体W3" w:hint="eastAsia"/>
          <w:sz w:val="21"/>
          <w:szCs w:val="21"/>
        </w:rPr>
        <w:t>条ノ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第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項）とする。</w:t>
      </w:r>
    </w:p>
    <w:p w14:paraId="21799F50" w14:textId="77777777" w:rsidR="00F92372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ニ　法令の略記については，原則として有斐閣六法全書末尾掲載の法令名略語に</w:t>
      </w:r>
    </w:p>
    <w:p w14:paraId="51E17915" w14:textId="77777777" w:rsidR="00B76661" w:rsidRPr="007B1B65" w:rsidRDefault="00B76661" w:rsidP="00F92372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従う。</w:t>
      </w:r>
    </w:p>
    <w:p w14:paraId="51EEFD3C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5875C222" w14:textId="77777777" w:rsidR="00B76661" w:rsidRPr="007B1B65" w:rsidRDefault="00F92372" w:rsidP="00F92372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13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評釈中の判例引用</w:t>
      </w:r>
    </w:p>
    <w:p w14:paraId="38A57C4D" w14:textId="77777777" w:rsidR="005A2736" w:rsidRPr="007B1B65" w:rsidRDefault="00EF6842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年月日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はアラビア数字とし</w:t>
      </w:r>
      <w:r w:rsidRPr="007B1B65">
        <w:rPr>
          <w:rFonts w:ascii="ＪＳ平成明朝体W3" w:eastAsia="ＪＳ平成明朝体W3" w:hint="eastAsia"/>
          <w:sz w:val="21"/>
          <w:szCs w:val="21"/>
        </w:rPr>
        <w:t>，ナカグロ「・」で</w:t>
      </w:r>
      <w:r w:rsidR="00556136" w:rsidRPr="007B1B65">
        <w:rPr>
          <w:rFonts w:ascii="ＪＳ平成明朝体W3" w:eastAsia="ＪＳ平成明朝体W3" w:hint="eastAsia"/>
          <w:sz w:val="21"/>
          <w:szCs w:val="21"/>
        </w:rPr>
        <w:t>つな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いで下さい</w:t>
      </w:r>
      <w:r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3F9E69AB" w14:textId="77777777" w:rsidR="00A41C33" w:rsidRPr="007B1B65" w:rsidRDefault="005A2736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出典に関して，</w:t>
      </w:r>
      <w:r w:rsidR="00A41C33" w:rsidRPr="007B1B65">
        <w:rPr>
          <w:rFonts w:ascii="ＪＳ平成明朝体W3" w:eastAsia="ＪＳ平成明朝体W3" w:hint="eastAsia"/>
          <w:sz w:val="21"/>
          <w:szCs w:val="21"/>
        </w:rPr>
        <w:t>電子媒体の判例データベースの番号は，原則として記載せず，判例の事件番号で特定して下さい。事件番号が不明の場合には「判例集未登載」として下さい。</w:t>
      </w:r>
    </w:p>
    <w:p w14:paraId="3B489AD7" w14:textId="77777777" w:rsidR="005A2736" w:rsidRPr="007B1B65" w:rsidRDefault="005A2736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なお，東京高判と東京控判が混同されていることが多いので，注意して下さい。</w:t>
      </w:r>
    </w:p>
    <w:p w14:paraId="6B68FC26" w14:textId="77777777" w:rsidR="00A41C33" w:rsidRPr="007B1B65" w:rsidRDefault="00A41C33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lastRenderedPageBreak/>
        <w:t>〔例〕</w:t>
      </w:r>
    </w:p>
    <w:p w14:paraId="359E3A09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大判明治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43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7</w:t>
      </w:r>
      <w:r w:rsidRPr="007B1B65">
        <w:rPr>
          <w:rFonts w:ascii="ＪＳ平成明朝体W3" w:eastAsia="ＪＳ平成明朝体W3" w:hint="eastAsia"/>
          <w:sz w:val="21"/>
          <w:szCs w:val="21"/>
        </w:rPr>
        <w:t>民録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16</w:t>
      </w:r>
      <w:r w:rsidRPr="007B1B65">
        <w:rPr>
          <w:rFonts w:ascii="ＪＳ平成明朝体W3" w:eastAsia="ＪＳ平成明朝体W3" w:hint="eastAsia"/>
          <w:sz w:val="21"/>
          <w:szCs w:val="21"/>
        </w:rPr>
        <w:t>輯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350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12254B68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東京控判大正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13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4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</w:t>
      </w:r>
      <w:r w:rsidRPr="007B1B65">
        <w:rPr>
          <w:rFonts w:ascii="ＪＳ平成明朝体W3" w:eastAsia="ＪＳ平成明朝体W3" w:hint="eastAsia"/>
          <w:sz w:val="21"/>
          <w:szCs w:val="21"/>
        </w:rPr>
        <w:t>新聞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1245</w:t>
      </w:r>
      <w:r w:rsidRPr="007B1B65">
        <w:rPr>
          <w:rFonts w:ascii="ＪＳ平成明朝体W3" w:eastAsia="ＪＳ平成明朝体W3" w:hint="eastAsia"/>
          <w:sz w:val="21"/>
          <w:szCs w:val="21"/>
        </w:rPr>
        <w:t>号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8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3BCA89FB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最判昭和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30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10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20</w:t>
      </w:r>
      <w:r w:rsidRPr="007B1B65">
        <w:rPr>
          <w:rFonts w:ascii="ＪＳ平成明朝体W3" w:eastAsia="ＪＳ平成明朝体W3" w:hint="eastAsia"/>
          <w:sz w:val="21"/>
          <w:szCs w:val="21"/>
        </w:rPr>
        <w:t>民集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9</w:t>
      </w:r>
      <w:r w:rsidRPr="007B1B65">
        <w:rPr>
          <w:rFonts w:ascii="ＪＳ平成明朝体W3" w:eastAsia="ＪＳ平成明朝体W3" w:hint="eastAsia"/>
          <w:sz w:val="21"/>
          <w:szCs w:val="21"/>
        </w:rPr>
        <w:t>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11</w:t>
      </w:r>
      <w:r w:rsidRPr="007B1B65">
        <w:rPr>
          <w:rFonts w:ascii="ＪＳ平成明朝体W3" w:eastAsia="ＪＳ平成明朝体W3" w:hint="eastAsia"/>
          <w:sz w:val="21"/>
          <w:szCs w:val="21"/>
        </w:rPr>
        <w:t>号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1657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641C3AAC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大阪地判昭和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47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12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18</w:t>
      </w:r>
      <w:r w:rsidRPr="007B1B65">
        <w:rPr>
          <w:rFonts w:ascii="ＪＳ平成明朝体W3" w:eastAsia="ＪＳ平成明朝体W3" w:hint="eastAsia"/>
          <w:sz w:val="21"/>
          <w:szCs w:val="21"/>
        </w:rPr>
        <w:t>判タ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302</w:t>
      </w:r>
      <w:r w:rsidRPr="007B1B65">
        <w:rPr>
          <w:rFonts w:ascii="ＪＳ平成明朝体W3" w:eastAsia="ＪＳ平成明朝体W3" w:hint="eastAsia"/>
          <w:sz w:val="21"/>
          <w:szCs w:val="21"/>
        </w:rPr>
        <w:t>号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276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2A03C62E" w14:textId="77777777" w:rsidR="00B76661" w:rsidRPr="007B1B65" w:rsidRDefault="00B76661" w:rsidP="00F92372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福岡地判昭和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55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26</w:t>
      </w:r>
      <w:r w:rsidRPr="007B1B65">
        <w:rPr>
          <w:rFonts w:ascii="ＪＳ平成明朝体W3" w:eastAsia="ＪＳ平成明朝体W3" w:hint="eastAsia"/>
          <w:sz w:val="21"/>
          <w:szCs w:val="21"/>
        </w:rPr>
        <w:t>下民集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31</w:t>
      </w:r>
      <w:r w:rsidRPr="007B1B65">
        <w:rPr>
          <w:rFonts w:ascii="ＪＳ平成明朝体W3" w:eastAsia="ＪＳ平成明朝体W3" w:hint="eastAsia"/>
          <w:sz w:val="21"/>
          <w:szCs w:val="21"/>
        </w:rPr>
        <w:t>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</w:t>
      </w:r>
      <w:r w:rsidR="00601B64" w:rsidRPr="007B1B65">
        <w:rPr>
          <w:rFonts w:ascii="ＪＳ平成明朝体W3" w:eastAsia="ＪＳ平成明朝体W3" w:hint="eastAsia"/>
          <w:sz w:val="21"/>
          <w:szCs w:val="21"/>
        </w:rPr>
        <w:t>=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8</w:t>
      </w:r>
      <w:r w:rsidRPr="007B1B65">
        <w:rPr>
          <w:rFonts w:ascii="ＪＳ平成明朝体W3" w:eastAsia="ＪＳ平成明朝体W3" w:hint="eastAsia"/>
          <w:sz w:val="21"/>
          <w:szCs w:val="21"/>
        </w:rPr>
        <w:t>号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417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6DD6A98D" w14:textId="77777777" w:rsidR="00A41C33" w:rsidRPr="007B1B65" w:rsidRDefault="00B76661" w:rsidP="00A41C33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東京高判昭和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60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11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21</w:t>
      </w:r>
      <w:r w:rsidRPr="007B1B65">
        <w:rPr>
          <w:rFonts w:ascii="ＪＳ平成明朝体W3" w:eastAsia="ＪＳ平成明朝体W3" w:hint="eastAsia"/>
          <w:sz w:val="21"/>
          <w:szCs w:val="21"/>
        </w:rPr>
        <w:t>高民集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38</w:t>
      </w:r>
      <w:r w:rsidRPr="007B1B65">
        <w:rPr>
          <w:rFonts w:ascii="ＪＳ平成明朝体W3" w:eastAsia="ＪＳ平成明朝体W3" w:hint="eastAsia"/>
          <w:sz w:val="21"/>
          <w:szCs w:val="21"/>
        </w:rPr>
        <w:t>巻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</w:t>
      </w:r>
      <w:r w:rsidRPr="007B1B65">
        <w:rPr>
          <w:rFonts w:ascii="ＪＳ平成明朝体W3" w:eastAsia="ＪＳ平成明朝体W3" w:hint="eastAsia"/>
          <w:sz w:val="21"/>
          <w:szCs w:val="21"/>
        </w:rPr>
        <w:t>号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147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5F337411" w14:textId="77777777" w:rsidR="00D973E3" w:rsidRPr="007B1B65" w:rsidRDefault="00D973E3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53F8951A" w14:textId="77777777" w:rsidR="00B76661" w:rsidRPr="007B1B65" w:rsidRDefault="00F92372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14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他の判例評釈の引用</w:t>
      </w:r>
    </w:p>
    <w:p w14:paraId="027CF9FD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(1)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判例民事法</w:t>
      </w:r>
    </w:p>
    <w:p w14:paraId="0F8F15D6" w14:textId="77777777" w:rsidR="00AB58FA" w:rsidRPr="007B1B65" w:rsidRDefault="00FE4338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単行本ですが，後掲</w:t>
      </w:r>
      <w:r w:rsidRPr="007B1B65">
        <w:rPr>
          <w:rFonts w:ascii="ＪＳ平成明朝体W3" w:eastAsia="ＪＳ平成明朝体W3" w:hint="eastAsia"/>
          <w:b/>
          <w:sz w:val="21"/>
          <w:szCs w:val="21"/>
        </w:rPr>
        <w:t>14</w:t>
      </w:r>
      <w:r w:rsidRPr="007B1B65">
        <w:rPr>
          <w:rFonts w:ascii="ＪＳ平成明朝体W3" w:eastAsia="ＪＳ平成明朝体W3" w:hint="eastAsia"/>
          <w:sz w:val="21"/>
          <w:szCs w:val="21"/>
        </w:rPr>
        <w:t>(3)「判例</w:t>
      </w:r>
      <w:r w:rsidR="00C042E9" w:rsidRPr="007B1B65">
        <w:rPr>
          <w:rFonts w:ascii="ＪＳ平成明朝体W3" w:eastAsia="ＪＳ平成明朝体W3" w:hint="eastAsia"/>
          <w:sz w:val="21"/>
          <w:szCs w:val="21"/>
        </w:rPr>
        <w:t>百選</w:t>
      </w:r>
      <w:r w:rsidRPr="007B1B65">
        <w:rPr>
          <w:rFonts w:ascii="ＪＳ平成明朝体W3" w:eastAsia="ＪＳ平成明朝体W3" w:hint="eastAsia"/>
          <w:sz w:val="21"/>
          <w:szCs w:val="21"/>
        </w:rPr>
        <w:t>」と同一の表記とします。</w:t>
      </w:r>
    </w:p>
    <w:p w14:paraId="7F456BB0" w14:textId="77777777" w:rsidR="00366FB0" w:rsidRPr="007B1B65" w:rsidRDefault="00520A3E" w:rsidP="00CC45E9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〔例〕</w:t>
      </w:r>
    </w:p>
    <w:p w14:paraId="25413194" w14:textId="77777777" w:rsidR="00366FB0" w:rsidRPr="007B1B65" w:rsidRDefault="00FA685D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竹内昭夫</w:t>
      </w:r>
      <w:r w:rsidR="00366FB0" w:rsidRPr="007B1B65">
        <w:rPr>
          <w:rFonts w:ascii="ＪＳ平成明朝体W3" w:eastAsia="ＪＳ平成明朝体W3" w:hint="eastAsia"/>
          <w:sz w:val="21"/>
          <w:szCs w:val="21"/>
        </w:rPr>
        <w:t>・判例民事法(</w:t>
      </w:r>
      <w:r w:rsidRPr="007B1B65">
        <w:rPr>
          <w:rFonts w:ascii="ＪＳ平成明朝体W3" w:eastAsia="ＪＳ平成明朝体W3" w:hint="eastAsia"/>
          <w:sz w:val="21"/>
          <w:szCs w:val="21"/>
        </w:rPr>
        <w:t>昭和41年度</w:t>
      </w:r>
      <w:r w:rsidR="00366FB0" w:rsidRPr="007B1B65">
        <w:rPr>
          <w:rFonts w:ascii="ＪＳ平成明朝体W3" w:eastAsia="ＪＳ平成明朝体W3" w:hint="eastAsia"/>
          <w:sz w:val="21"/>
          <w:szCs w:val="21"/>
        </w:rPr>
        <w:t>)</w:t>
      </w:r>
      <w:r w:rsidRPr="007B1B65">
        <w:rPr>
          <w:rFonts w:ascii="ＪＳ平成明朝体W3" w:eastAsia="ＪＳ平成明朝体W3" w:hint="eastAsia"/>
          <w:sz w:val="21"/>
          <w:szCs w:val="21"/>
        </w:rPr>
        <w:t>660</w:t>
      </w:r>
      <w:r w:rsidR="00366FB0"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5117D14F" w14:textId="77777777" w:rsidR="00366FB0" w:rsidRPr="007B1B65" w:rsidRDefault="00366FB0" w:rsidP="00FA685D">
      <w:pPr>
        <w:pStyle w:val="HTML"/>
        <w:ind w:leftChars="400" w:left="1470" w:hangingChars="300" w:hanging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　・</w:t>
      </w:r>
      <w:r w:rsidR="00FA685D" w:rsidRPr="007B1B65">
        <w:rPr>
          <w:rFonts w:ascii="ＪＳ平成明朝体W3" w:eastAsia="ＪＳ平成明朝体W3" w:hint="eastAsia"/>
          <w:sz w:val="21"/>
          <w:szCs w:val="21"/>
        </w:rPr>
        <w:t>数年度分合本の場合には当該年度分のみ表記します。</w:t>
      </w:r>
    </w:p>
    <w:p w14:paraId="19C595AC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(2)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商事判例研究</w:t>
      </w:r>
    </w:p>
    <w:p w14:paraId="4C0BB662" w14:textId="77777777" w:rsidR="00520A3E" w:rsidRPr="007B1B65" w:rsidRDefault="00520A3E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単行本化されたものも含め，すべてジュリスト掲載号にて特定して下さい。</w:t>
      </w:r>
    </w:p>
    <w:p w14:paraId="7860B1B4" w14:textId="77777777" w:rsidR="00520A3E" w:rsidRPr="007B1B65" w:rsidRDefault="00520A3E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〔例〕</w:t>
      </w:r>
    </w:p>
    <w:p w14:paraId="308E3A02" w14:textId="77777777" w:rsidR="00520A3E" w:rsidRPr="007B1B65" w:rsidRDefault="00520A3E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山下友信〔判批〕ジュリ1234号○○頁</w:t>
      </w:r>
    </w:p>
    <w:p w14:paraId="5B541CB1" w14:textId="77777777" w:rsidR="00B76661" w:rsidRPr="007B1B65" w:rsidRDefault="00F92372" w:rsidP="00F92372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(3)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判例</w:t>
      </w:r>
      <w:r w:rsidR="00C042E9" w:rsidRPr="007B1B65">
        <w:rPr>
          <w:rFonts w:ascii="ＪＳ平成明朝体W3" w:eastAsia="ＪＳ平成明朝体W3" w:hint="eastAsia"/>
          <w:sz w:val="21"/>
          <w:szCs w:val="21"/>
        </w:rPr>
        <w:t>百選</w:t>
      </w:r>
    </w:p>
    <w:p w14:paraId="44DD9475" w14:textId="77777777" w:rsidR="00B76661" w:rsidRPr="007B1B65" w:rsidRDefault="00B76661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江頭憲治郎（＝執筆者）・会社百選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Pr="007B1B65">
        <w:rPr>
          <w:rFonts w:ascii="ＪＳ平成明朝体W3" w:eastAsia="ＪＳ平成明朝体W3" w:hint="eastAsia"/>
          <w:sz w:val="21"/>
          <w:szCs w:val="21"/>
        </w:rPr>
        <w:t>第</w:t>
      </w:r>
      <w:r w:rsidR="004623CF" w:rsidRPr="007B1B65">
        <w:rPr>
          <w:rFonts w:ascii="ＪＳ平成明朝体W3" w:eastAsia="ＪＳ平成明朝体W3" w:hint="eastAsia"/>
          <w:sz w:val="21"/>
          <w:szCs w:val="21"/>
        </w:rPr>
        <w:t>5</w:t>
      </w:r>
      <w:r w:rsidRPr="007B1B65">
        <w:rPr>
          <w:rFonts w:ascii="ＪＳ平成明朝体W3" w:eastAsia="ＪＳ平成明朝体W3" w:hint="eastAsia"/>
          <w:sz w:val="21"/>
          <w:szCs w:val="21"/>
        </w:rPr>
        <w:t>版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35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03952466" w14:textId="77777777" w:rsidR="00B76661" w:rsidRPr="007B1B65" w:rsidRDefault="00B76661" w:rsidP="00F92372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岩原紳作（＝執筆者）・手形百選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Pr="007B1B65">
        <w:rPr>
          <w:rFonts w:ascii="ＪＳ平成明朝体W3" w:eastAsia="ＪＳ平成明朝体W3" w:hint="eastAsia"/>
          <w:sz w:val="21"/>
          <w:szCs w:val="21"/>
        </w:rPr>
        <w:t>第</w:t>
      </w:r>
      <w:r w:rsidR="004623CF" w:rsidRPr="007B1B65">
        <w:rPr>
          <w:rFonts w:ascii="ＪＳ平成明朝体W3" w:eastAsia="ＪＳ平成明朝体W3" w:hint="eastAsia"/>
          <w:sz w:val="21"/>
          <w:szCs w:val="21"/>
        </w:rPr>
        <w:t>4</w:t>
      </w:r>
      <w:r w:rsidRPr="007B1B65">
        <w:rPr>
          <w:rFonts w:ascii="ＪＳ平成明朝体W3" w:eastAsia="ＪＳ平成明朝体W3" w:hint="eastAsia"/>
          <w:sz w:val="21"/>
          <w:szCs w:val="21"/>
        </w:rPr>
        <w:t>版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="00A90D60" w:rsidRPr="007B1B65">
        <w:rPr>
          <w:rFonts w:ascii="ＪＳ平成明朝体W3" w:eastAsia="ＪＳ平成明朝体W3" w:hint="eastAsia"/>
          <w:sz w:val="21"/>
          <w:szCs w:val="21"/>
        </w:rPr>
        <w:t>55</w:t>
      </w:r>
      <w:r w:rsidRPr="007B1B65">
        <w:rPr>
          <w:rFonts w:ascii="ＪＳ平成明朝体W3" w:eastAsia="ＪＳ平成明朝体W3" w:hint="eastAsia"/>
          <w:sz w:val="21"/>
          <w:szCs w:val="21"/>
        </w:rPr>
        <w:t>頁</w:t>
      </w:r>
    </w:p>
    <w:p w14:paraId="0BA21302" w14:textId="77777777" w:rsidR="00B76661" w:rsidRPr="007B1B65" w:rsidRDefault="00B76661" w:rsidP="00F92372">
      <w:pPr>
        <w:pStyle w:val="HTML"/>
        <w:ind w:firstLineChars="500" w:firstLine="105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他の判例百選についても，○○百選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Pr="007B1B65">
        <w:rPr>
          <w:rFonts w:ascii="ＪＳ平成明朝体W3" w:eastAsia="ＪＳ平成明朝体W3" w:hint="eastAsia"/>
          <w:sz w:val="21"/>
          <w:szCs w:val="21"/>
        </w:rPr>
        <w:t>第○版</w:t>
      </w:r>
      <w:r w:rsidR="00F92372"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Pr="007B1B65">
        <w:rPr>
          <w:rFonts w:ascii="ＪＳ平成明朝体W3" w:eastAsia="ＪＳ平成明朝体W3" w:hint="eastAsia"/>
          <w:sz w:val="21"/>
          <w:szCs w:val="21"/>
        </w:rPr>
        <w:t>と略します。</w:t>
      </w:r>
    </w:p>
    <w:p w14:paraId="63BFDECF" w14:textId="77777777" w:rsidR="00B76661" w:rsidRPr="007B1B65" w:rsidRDefault="00B76661" w:rsidP="005A2736">
      <w:pPr>
        <w:pStyle w:val="HTML"/>
        <w:ind w:firstLineChars="700" w:firstLine="1470"/>
        <w:rPr>
          <w:rFonts w:ascii="ＪＳ平成明朝体W3" w:eastAsia="ＪＳ平成明朝体W3"/>
          <w:sz w:val="21"/>
          <w:szCs w:val="21"/>
          <w:u w:val="single"/>
        </w:rPr>
      </w:pPr>
      <w:r w:rsidRPr="007B1B65">
        <w:rPr>
          <w:rFonts w:ascii="ＪＳ平成明朝体W3" w:eastAsia="ＪＳ平成明朝体W3" w:hint="eastAsia"/>
          <w:sz w:val="21"/>
          <w:szCs w:val="21"/>
          <w:u w:val="single"/>
        </w:rPr>
        <w:t>百選の略語</w:t>
      </w:r>
    </w:p>
    <w:p w14:paraId="52D3960C" w14:textId="77777777" w:rsidR="00B76661" w:rsidRPr="007B1B65" w:rsidRDefault="00B76661" w:rsidP="005A2736">
      <w:pPr>
        <w:pStyle w:val="HTML"/>
        <w:ind w:firstLineChars="900" w:firstLine="189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総則・商行為百選</w:t>
      </w:r>
      <w:r w:rsidR="005A2736" w:rsidRPr="007B1B65">
        <w:rPr>
          <w:rFonts w:ascii="ＪＳ平成明朝体W3" w:eastAsia="ＪＳ平成明朝体W3" w:hint="eastAsia"/>
          <w:sz w:val="21"/>
          <w:szCs w:val="21"/>
        </w:rPr>
        <w:t xml:space="preserve">　　　</w:t>
      </w:r>
      <w:r w:rsidRPr="007B1B65">
        <w:rPr>
          <w:rFonts w:ascii="ＪＳ平成明朝体W3" w:eastAsia="ＪＳ平成明朝体W3" w:hint="eastAsia"/>
          <w:sz w:val="21"/>
          <w:szCs w:val="21"/>
        </w:rPr>
        <w:t>商法（総則・商行為）</w:t>
      </w:r>
      <w:r w:rsidR="00601B64" w:rsidRPr="007B1B65">
        <w:rPr>
          <w:rFonts w:ascii="ＪＳ平成明朝体W3" w:eastAsia="ＪＳ平成明朝体W3" w:hint="eastAsia"/>
          <w:sz w:val="21"/>
          <w:szCs w:val="21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</w:rPr>
        <w:t>百選</w:t>
      </w:r>
    </w:p>
    <w:p w14:paraId="1A3024F3" w14:textId="77777777" w:rsidR="00B76661" w:rsidRPr="007B1B65" w:rsidRDefault="00B76661" w:rsidP="005A2736">
      <w:pPr>
        <w:pStyle w:val="HTML"/>
        <w:tabs>
          <w:tab w:val="clear" w:pos="3664"/>
          <w:tab w:val="left" w:pos="4290"/>
        </w:tabs>
        <w:ind w:firstLineChars="900" w:firstLine="189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保険・海商百選</w:t>
      </w:r>
      <w:r w:rsidR="005A2736" w:rsidRPr="007B1B65">
        <w:rPr>
          <w:rFonts w:ascii="ＪＳ平成明朝体W3" w:eastAsia="ＪＳ平成明朝体W3" w:hint="eastAsia"/>
          <w:sz w:val="21"/>
          <w:szCs w:val="21"/>
        </w:rPr>
        <w:t xml:space="preserve">　　　　</w:t>
      </w:r>
      <w:r w:rsidRPr="007B1B65">
        <w:rPr>
          <w:rFonts w:ascii="ＪＳ平成明朝体W3" w:eastAsia="ＪＳ平成明朝体W3" w:hint="eastAsia"/>
          <w:sz w:val="21"/>
          <w:szCs w:val="21"/>
        </w:rPr>
        <w:t>商法（保険・海商）</w:t>
      </w:r>
      <w:r w:rsidR="00601B64" w:rsidRPr="007B1B65">
        <w:rPr>
          <w:rFonts w:ascii="ＪＳ平成明朝体W3" w:eastAsia="ＪＳ平成明朝体W3" w:hint="eastAsia"/>
          <w:sz w:val="21"/>
          <w:szCs w:val="21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</w:rPr>
        <w:t>百選</w:t>
      </w:r>
    </w:p>
    <w:p w14:paraId="440648E8" w14:textId="77777777" w:rsidR="00B76661" w:rsidRPr="007B1B65" w:rsidRDefault="00B76661" w:rsidP="005A2736">
      <w:pPr>
        <w:pStyle w:val="HTML"/>
        <w:tabs>
          <w:tab w:val="clear" w:pos="2748"/>
        </w:tabs>
        <w:ind w:firstLineChars="900" w:firstLine="189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海事百選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ab/>
      </w:r>
      <w:r w:rsidR="005A2736"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　　 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海事</w:t>
      </w:r>
      <w:r w:rsidR="00601B64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百選</w:t>
      </w:r>
    </w:p>
    <w:p w14:paraId="4027C2D3" w14:textId="77777777" w:rsidR="00B76661" w:rsidRPr="007B1B65" w:rsidRDefault="00B76661" w:rsidP="005A2736">
      <w:pPr>
        <w:pStyle w:val="HTML"/>
        <w:ind w:firstLineChars="900" w:firstLine="189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生保百選</w:t>
      </w:r>
      <w:r w:rsidR="005A2736"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　　　　　　  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生命保険</w:t>
      </w:r>
      <w:r w:rsidR="00601B64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百選</w:t>
      </w:r>
    </w:p>
    <w:p w14:paraId="5069EAA0" w14:textId="77777777" w:rsidR="00B76661" w:rsidRPr="007B1B65" w:rsidRDefault="00B76661" w:rsidP="005A2736">
      <w:pPr>
        <w:pStyle w:val="HTML"/>
        <w:tabs>
          <w:tab w:val="clear" w:pos="2748"/>
        </w:tabs>
        <w:ind w:firstLineChars="900" w:firstLine="189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損保百選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ab/>
      </w:r>
      <w:r w:rsidR="005A2736"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     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損害保険</w:t>
      </w:r>
      <w:r w:rsidR="00601B64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百選</w:t>
      </w:r>
    </w:p>
    <w:p w14:paraId="0A5ACB07" w14:textId="77777777" w:rsidR="00B76661" w:rsidRPr="007B1B65" w:rsidRDefault="00B76661" w:rsidP="005A2736">
      <w:pPr>
        <w:pStyle w:val="HTML"/>
        <w:tabs>
          <w:tab w:val="clear" w:pos="3664"/>
          <w:tab w:val="left" w:pos="4185"/>
        </w:tabs>
        <w:ind w:firstLineChars="900" w:firstLine="189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新証券商品百選</w:t>
      </w:r>
      <w:r w:rsidRPr="007B1B65">
        <w:rPr>
          <w:rFonts w:ascii="ＪＳ平成明朝体W3" w:eastAsia="ＪＳ平成明朝体W3" w:hint="eastAsia"/>
          <w:sz w:val="21"/>
          <w:szCs w:val="21"/>
        </w:rPr>
        <w:tab/>
        <w:t>新証券・商品取引</w:t>
      </w:r>
      <w:r w:rsidR="00601B64" w:rsidRPr="007B1B65">
        <w:rPr>
          <w:rFonts w:ascii="ＪＳ平成明朝体W3" w:eastAsia="ＪＳ平成明朝体W3" w:hint="eastAsia"/>
          <w:sz w:val="21"/>
          <w:szCs w:val="21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</w:rPr>
        <w:t>百選</w:t>
      </w:r>
    </w:p>
    <w:p w14:paraId="582B8948" w14:textId="77777777" w:rsidR="00B76661" w:rsidRPr="007B1B65" w:rsidRDefault="00B76661" w:rsidP="005A2736">
      <w:pPr>
        <w:pStyle w:val="HTML"/>
        <w:tabs>
          <w:tab w:val="clear" w:pos="3664"/>
          <w:tab w:val="left" w:pos="4185"/>
        </w:tabs>
        <w:ind w:firstLineChars="900" w:firstLine="189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著作権百選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ab/>
        <w:t>著作権</w:t>
      </w:r>
      <w:r w:rsidR="00601B64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判例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百選</w:t>
      </w:r>
    </w:p>
    <w:p w14:paraId="193E82C6" w14:textId="77777777" w:rsidR="00B76661" w:rsidRPr="007B1B65" w:rsidRDefault="00556136" w:rsidP="009C6AD0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 </w:t>
      </w:r>
      <w:r w:rsidR="009C6AD0" w:rsidRPr="007B1B65">
        <w:rPr>
          <w:rFonts w:ascii="ＪＳ平成明朝体W3" w:eastAsia="ＪＳ平成明朝体W3" w:hint="eastAsia"/>
          <w:sz w:val="21"/>
          <w:szCs w:val="21"/>
        </w:rPr>
        <w:t>(4)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その他</w:t>
      </w:r>
    </w:p>
    <w:p w14:paraId="0E2BA3D3" w14:textId="77777777" w:rsidR="00B76661" w:rsidRPr="007B1B65" w:rsidRDefault="00B76661" w:rsidP="009C6AD0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竹内昭夫〔判批〕法協○○巻○号○○○頁</w:t>
      </w:r>
    </w:p>
    <w:p w14:paraId="3B388A7A" w14:textId="77777777" w:rsidR="00B76661" w:rsidRPr="007B1B65" w:rsidRDefault="00796F60" w:rsidP="00796F60">
      <w:pPr>
        <w:pStyle w:val="HTML"/>
        <w:ind w:leftChars="100" w:left="630" w:hangingChars="200" w:hanging="420"/>
        <w:rPr>
          <w:rFonts w:ascii="ＪＳ平成明朝体W3" w:eastAsia="ＪＳ平成明朝体W3"/>
          <w:sz w:val="21"/>
          <w:szCs w:val="21"/>
        </w:rPr>
      </w:pPr>
      <w:r w:rsidRPr="007B1B65" w:rsidDel="00796F60">
        <w:rPr>
          <w:rFonts w:ascii="ＪＳ平成明朝体W3" w:eastAsia="ＪＳ平成明朝体W3" w:hint="eastAsia"/>
          <w:sz w:val="21"/>
          <w:szCs w:val="21"/>
        </w:rPr>
        <w:t xml:space="preserve"> 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Pr="007B1B65">
        <w:rPr>
          <w:rFonts w:ascii="ＪＳ平成明朝体W3" w:eastAsia="ＪＳ平成明朝体W3" w:hint="eastAsia"/>
          <w:sz w:val="21"/>
          <w:szCs w:val="21"/>
        </w:rPr>
        <w:t>なお，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評釈している当該事件の評釈の場合は，「判批」の代わりに「本件判批」とします</w:t>
      </w:r>
      <w:r w:rsidR="005A2736"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03254656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480806D1" w14:textId="77777777" w:rsidR="00B76661" w:rsidRPr="007B1B65" w:rsidRDefault="009C6AD0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15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評釈の文末に他の判例批評を一括して掲げるときは，「＊」を付けた上，列挙して下さい。</w:t>
      </w:r>
    </w:p>
    <w:p w14:paraId="76FA54E5" w14:textId="77777777" w:rsidR="009C6AD0" w:rsidRPr="007B1B65" w:rsidRDefault="008754C3" w:rsidP="005A2736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〔</w:t>
      </w:r>
      <w:r w:rsidR="009C6AD0" w:rsidRPr="007B1B65">
        <w:rPr>
          <w:rFonts w:ascii="ＪＳ平成明朝体W3" w:eastAsia="ＪＳ平成明朝体W3" w:hint="eastAsia"/>
          <w:sz w:val="21"/>
          <w:szCs w:val="21"/>
        </w:rPr>
        <w:t>例</w:t>
      </w:r>
      <w:r w:rsidRPr="007B1B65">
        <w:rPr>
          <w:rFonts w:ascii="ＪＳ平成明朝体W3" w:eastAsia="ＪＳ平成明朝体W3" w:hint="eastAsia"/>
          <w:sz w:val="21"/>
          <w:szCs w:val="21"/>
        </w:rPr>
        <w:t>〕</w:t>
      </w:r>
      <w:r w:rsidR="009C6AD0"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</w:p>
    <w:p w14:paraId="7C97C548" w14:textId="77777777" w:rsidR="005A2736" w:rsidRPr="007B1B65" w:rsidRDefault="00B76661" w:rsidP="00EA6047">
      <w:pPr>
        <w:pStyle w:val="HTML"/>
        <w:numPr>
          <w:ilvl w:val="0"/>
          <w:numId w:val="1"/>
        </w:numPr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本判決については，江頭憲治郎・判時○○○○号○○頁，</w:t>
      </w:r>
    </w:p>
    <w:p w14:paraId="6578512B" w14:textId="77777777" w:rsidR="00B76661" w:rsidRPr="007B1B65" w:rsidRDefault="00B76661" w:rsidP="005A2736">
      <w:pPr>
        <w:pStyle w:val="HTML"/>
        <w:ind w:firstLineChars="400" w:firstLine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岩原紳作・判タ○○○号○○頁がある。</w:t>
      </w:r>
    </w:p>
    <w:p w14:paraId="53CEBBC2" w14:textId="77777777" w:rsidR="00E8556B" w:rsidRPr="007B1B65" w:rsidRDefault="00E8556B" w:rsidP="009C6AD0">
      <w:pPr>
        <w:pStyle w:val="HTML"/>
        <w:ind w:leftChars="500" w:left="1050"/>
        <w:rPr>
          <w:rFonts w:ascii="ＪＳ平成明朝体W3" w:eastAsia="ＪＳ平成明朝体W3"/>
          <w:sz w:val="21"/>
          <w:szCs w:val="21"/>
        </w:rPr>
      </w:pPr>
    </w:p>
    <w:p w14:paraId="3D05D2D9" w14:textId="77777777" w:rsidR="00B76661" w:rsidRPr="007B1B65" w:rsidRDefault="009C6AD0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16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論文等文献の引用</w:t>
      </w:r>
    </w:p>
    <w:p w14:paraId="2376B2B7" w14:textId="77777777" w:rsidR="00EF6842" w:rsidRPr="007B1B65" w:rsidRDefault="00B76661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次のような方式に統一するものとします。</w:t>
      </w:r>
    </w:p>
    <w:p w14:paraId="1BB2CED4" w14:textId="77777777" w:rsidR="000F275D" w:rsidRPr="007B1B65" w:rsidRDefault="000F275D" w:rsidP="000F275D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執筆者名はフルネームで表記して下さい。</w:t>
      </w:r>
    </w:p>
    <w:p w14:paraId="35B56545" w14:textId="77777777" w:rsidR="000F275D" w:rsidRPr="007B1B65" w:rsidRDefault="000F275D" w:rsidP="000F275D">
      <w:pPr>
        <w:pStyle w:val="HTML"/>
        <w:ind w:leftChars="25" w:left="53"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雑誌・講座は，後掲略語表に記載のもののみ略語によります。その他は，省略しないで表記して下さい。なお，書名中の第1巻・上巻などは，現物の表記の如何にかかわらず，すべて(1)(上)のように表記します。</w:t>
      </w:r>
    </w:p>
    <w:p w14:paraId="0AFAE222" w14:textId="77777777" w:rsidR="000F275D" w:rsidRPr="007B1B65" w:rsidRDefault="000F275D" w:rsidP="005A2736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</w:p>
    <w:p w14:paraId="55C1F290" w14:textId="77777777" w:rsidR="00B76661" w:rsidRPr="007B1B65" w:rsidRDefault="0022564F" w:rsidP="0022564F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(1)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　論文</w:t>
      </w:r>
    </w:p>
    <w:p w14:paraId="0C8371B5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竹内昭夫「○○○○」法協○○巻○号○○○頁</w:t>
      </w:r>
    </w:p>
    <w:p w14:paraId="29ADD5BE" w14:textId="77777777" w:rsidR="00B76661" w:rsidRPr="007B1B65" w:rsidRDefault="0022564F" w:rsidP="0022564F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(2)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単行本</w:t>
      </w:r>
    </w:p>
    <w:p w14:paraId="0CED9B37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竹内昭夫・剰余金の資本組入○○○頁</w:t>
      </w:r>
    </w:p>
    <w:p w14:paraId="12684182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竹内昭夫「○○○○」会社法の理論Ⅰ○○○頁</w:t>
      </w:r>
    </w:p>
    <w:p w14:paraId="44A5D85D" w14:textId="77777777" w:rsidR="00B76661" w:rsidRPr="007B1B65" w:rsidRDefault="0022564F" w:rsidP="0022564F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(3)</w:t>
      </w:r>
      <w:r w:rsidR="00B76661"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　講座</w:t>
      </w:r>
    </w:p>
    <w:p w14:paraId="296A5435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竹内昭夫「○○○○」現代企業法講座</w:t>
      </w:r>
      <w:r w:rsidR="008754C3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(1)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○○頁</w:t>
      </w:r>
    </w:p>
    <w:p w14:paraId="6F2D48B9" w14:textId="77777777" w:rsidR="00B76661" w:rsidRPr="007B1B65" w:rsidRDefault="00B76661" w:rsidP="0022564F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＜講座の編者名は原則として不要＞</w:t>
      </w:r>
    </w:p>
    <w:p w14:paraId="374BC862" w14:textId="77777777" w:rsidR="00B76661" w:rsidRPr="007B1B65" w:rsidRDefault="0022564F" w:rsidP="0022564F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(4)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コンメンタール</w:t>
      </w:r>
    </w:p>
    <w:p w14:paraId="71533615" w14:textId="77777777" w:rsidR="00AC6FC5" w:rsidRPr="007B1B65" w:rsidRDefault="00AC6FC5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会社法コンメンタール（商事法務）について次の例による。</w:t>
      </w:r>
    </w:p>
    <w:p w14:paraId="204EC5B5" w14:textId="77777777" w:rsidR="00AC6FC5" w:rsidRPr="007B1B65" w:rsidRDefault="00AC6FC5" w:rsidP="0022564F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江頭憲治郎</w:t>
      </w:r>
      <w:r w:rsidR="00CE0232" w:rsidRPr="007B1B65">
        <w:rPr>
          <w:rFonts w:ascii="ＪＳ平成明朝体W3" w:eastAsia="ＪＳ平成明朝体W3" w:hint="eastAsia"/>
          <w:sz w:val="21"/>
          <w:szCs w:val="21"/>
        </w:rPr>
        <w:t>（＝執筆者）</w:t>
      </w:r>
      <w:r w:rsidRPr="007B1B65">
        <w:rPr>
          <w:rFonts w:ascii="ＪＳ平成明朝体W3" w:eastAsia="ＪＳ平成明朝体W3" w:hint="eastAsia"/>
          <w:sz w:val="21"/>
          <w:szCs w:val="21"/>
        </w:rPr>
        <w:t>・会社法コンメンタール(1)○○頁</w:t>
      </w:r>
    </w:p>
    <w:p w14:paraId="090370D2" w14:textId="77777777" w:rsidR="00740E8C" w:rsidRPr="007B1B65" w:rsidRDefault="00740E8C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逐条解説　会社法（中央経済社）については次の例による。</w:t>
      </w:r>
    </w:p>
    <w:p w14:paraId="640BE760" w14:textId="77777777" w:rsidR="00740E8C" w:rsidRPr="007B1B65" w:rsidRDefault="00AC6FC5" w:rsidP="0022564F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岩原紳作</w:t>
      </w:r>
      <w:r w:rsidR="00CE0232" w:rsidRPr="007B1B65">
        <w:rPr>
          <w:rFonts w:ascii="ＪＳ平成明朝体W3" w:eastAsia="ＪＳ平成明朝体W3" w:hint="eastAsia"/>
          <w:sz w:val="21"/>
          <w:szCs w:val="21"/>
        </w:rPr>
        <w:t>（＝執筆者）</w:t>
      </w:r>
      <w:r w:rsidRPr="007B1B65">
        <w:rPr>
          <w:rFonts w:ascii="ＪＳ平成明朝体W3" w:eastAsia="ＪＳ平成明朝体W3" w:hint="eastAsia"/>
          <w:sz w:val="21"/>
          <w:szCs w:val="21"/>
        </w:rPr>
        <w:t>・逐条解説</w:t>
      </w:r>
      <w:r w:rsidR="00BA43D9" w:rsidRPr="007B1B65">
        <w:rPr>
          <w:rFonts w:ascii="ＪＳ平成明朝体W3" w:eastAsia="ＪＳ平成明朝体W3" w:hint="eastAsia"/>
          <w:sz w:val="21"/>
          <w:szCs w:val="21"/>
        </w:rPr>
        <w:t>会社法</w:t>
      </w:r>
      <w:r w:rsidRPr="007B1B65">
        <w:rPr>
          <w:rFonts w:ascii="ＪＳ平成明朝体W3" w:eastAsia="ＪＳ平成明朝体W3" w:hint="eastAsia"/>
          <w:sz w:val="21"/>
          <w:szCs w:val="21"/>
        </w:rPr>
        <w:t>(1)○○頁</w:t>
      </w:r>
    </w:p>
    <w:p w14:paraId="37B84BD5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注釈会社法・注釈民法については次の例による。</w:t>
      </w:r>
    </w:p>
    <w:p w14:paraId="3441EAD1" w14:textId="77777777" w:rsidR="00B76661" w:rsidRPr="007B1B65" w:rsidRDefault="00B76661" w:rsidP="0022564F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竹内昭夫・新</w:t>
      </w:r>
      <w:r w:rsidR="008065BF" w:rsidRPr="007B1B65">
        <w:rPr>
          <w:rFonts w:ascii="ＪＳ平成明朝体W3" w:eastAsia="ＪＳ平成明朝体W3" w:hint="eastAsia"/>
          <w:sz w:val="21"/>
          <w:szCs w:val="21"/>
        </w:rPr>
        <w:t>版</w:t>
      </w:r>
      <w:r w:rsidRPr="007B1B65">
        <w:rPr>
          <w:rFonts w:ascii="ＪＳ平成明朝体W3" w:eastAsia="ＪＳ平成明朝体W3" w:hint="eastAsia"/>
          <w:sz w:val="21"/>
          <w:szCs w:val="21"/>
        </w:rPr>
        <w:t>注釈会社法(1)○○頁</w:t>
      </w:r>
    </w:p>
    <w:p w14:paraId="5FDA35DB" w14:textId="77777777" w:rsidR="00B76661" w:rsidRPr="007B1B65" w:rsidRDefault="00B76661" w:rsidP="0022564F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米倉明・新</w:t>
      </w:r>
      <w:r w:rsidR="008065BF" w:rsidRPr="007B1B65">
        <w:rPr>
          <w:rFonts w:ascii="ＪＳ平成明朝体W3" w:eastAsia="ＪＳ平成明朝体W3" w:hint="eastAsia"/>
          <w:sz w:val="21"/>
          <w:szCs w:val="21"/>
        </w:rPr>
        <w:t>版</w:t>
      </w:r>
      <w:r w:rsidRPr="007B1B65">
        <w:rPr>
          <w:rFonts w:ascii="ＪＳ平成明朝体W3" w:eastAsia="ＪＳ平成明朝体W3" w:hint="eastAsia"/>
          <w:sz w:val="21"/>
          <w:szCs w:val="21"/>
        </w:rPr>
        <w:t>注釈民法(1)○○頁</w:t>
      </w:r>
    </w:p>
    <w:p w14:paraId="5150FBE8" w14:textId="77777777" w:rsidR="00B76661" w:rsidRPr="007B1B65" w:rsidRDefault="0022564F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(5)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 xml:space="preserve">　記念論文集</w:t>
      </w:r>
    </w:p>
    <w:p w14:paraId="2ADCDBF5" w14:textId="77777777" w:rsidR="00B76661" w:rsidRPr="007B1B65" w:rsidRDefault="00B76661" w:rsidP="0022564F">
      <w:pPr>
        <w:pStyle w:val="HTML"/>
        <w:ind w:firstLineChars="200" w:firstLine="42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竹内昭夫「○○○○」鴻還暦・</w:t>
      </w:r>
      <w:r w:rsidR="0022564F" w:rsidRPr="007B1B65">
        <w:rPr>
          <w:rFonts w:ascii="ＪＳ平成明朝体W3" w:eastAsia="ＪＳ平成明朝体W3" w:hint="eastAsia"/>
          <w:sz w:val="21"/>
          <w:szCs w:val="21"/>
        </w:rPr>
        <w:t>80</w:t>
      </w:r>
      <w:r w:rsidRPr="007B1B65">
        <w:rPr>
          <w:rFonts w:ascii="ＪＳ平成明朝体W3" w:eastAsia="ＪＳ平成明朝体W3" w:hint="eastAsia"/>
          <w:sz w:val="21"/>
          <w:szCs w:val="21"/>
        </w:rPr>
        <w:t>年代商事法の諸相○○頁</w:t>
      </w:r>
    </w:p>
    <w:p w14:paraId="75EF1653" w14:textId="77777777" w:rsidR="005E7DB9" w:rsidRPr="007B1B65" w:rsidRDefault="005E7DB9" w:rsidP="00796F60">
      <w:pPr>
        <w:pStyle w:val="HTML"/>
        <w:ind w:leftChars="400" w:left="840"/>
        <w:rPr>
          <w:rFonts w:ascii="ＪＳ平成明朝体W3" w:eastAsia="ＪＳ平成明朝体W3"/>
          <w:sz w:val="21"/>
          <w:szCs w:val="21"/>
        </w:rPr>
      </w:pPr>
    </w:p>
    <w:p w14:paraId="70386390" w14:textId="77777777" w:rsidR="005E7DB9" w:rsidRPr="007B1B65" w:rsidRDefault="005E7DB9" w:rsidP="005E7DB9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17</w:t>
      </w:r>
      <w:r w:rsidRPr="007B1B65">
        <w:rPr>
          <w:rFonts w:ascii="ＪＳ平成明朝体W3" w:eastAsia="ＪＳ平成明朝体W3" w:hint="eastAsia"/>
          <w:sz w:val="21"/>
          <w:szCs w:val="21"/>
        </w:rPr>
        <w:t xml:space="preserve">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前掲の</w:t>
      </w:r>
      <w:r w:rsidRPr="007B1B65">
        <w:rPr>
          <w:rFonts w:ascii="ＪＳ平成明朝体W3" w:eastAsia="ＪＳ平成明朝体W3" w:hint="eastAsia"/>
          <w:sz w:val="21"/>
          <w:szCs w:val="21"/>
        </w:rPr>
        <w:t>文献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を引用する場合は，</w:t>
      </w:r>
      <w:r w:rsidRPr="007B1B65">
        <w:rPr>
          <w:rFonts w:ascii="ＪＳ平成明朝体W3" w:eastAsia="ＪＳ平成明朝体W3" w:hint="eastAsia"/>
          <w:sz w:val="21"/>
          <w:szCs w:val="21"/>
        </w:rPr>
        <w:t>次の例によって下さい。</w:t>
      </w:r>
    </w:p>
    <w:p w14:paraId="3E507D6E" w14:textId="77777777" w:rsidR="005E7DB9" w:rsidRPr="007B1B65" w:rsidRDefault="005E7DB9" w:rsidP="000F275D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執筆者名はフルネームではなく，苗字のみによる</w:t>
      </w:r>
      <w:r w:rsidR="000F275D" w:rsidRPr="007B1B65">
        <w:rPr>
          <w:rFonts w:ascii="ＪＳ平成明朝体W3" w:eastAsia="ＪＳ平成明朝体W3" w:hint="eastAsia"/>
          <w:sz w:val="21"/>
          <w:szCs w:val="21"/>
        </w:rPr>
        <w:t>こととします</w:t>
      </w:r>
      <w:r w:rsidRPr="007B1B65">
        <w:rPr>
          <w:rFonts w:ascii="ＪＳ平成明朝体W3" w:eastAsia="ＪＳ平成明朝体W3" w:hint="eastAsia"/>
          <w:sz w:val="21"/>
          <w:szCs w:val="21"/>
        </w:rPr>
        <w:t>。</w:t>
      </w:r>
      <w:r w:rsidR="000F275D" w:rsidRPr="007B1B65">
        <w:rPr>
          <w:rFonts w:ascii="ＪＳ平成明朝体W3" w:eastAsia="ＪＳ平成明朝体W3" w:hint="eastAsia"/>
          <w:sz w:val="21"/>
          <w:szCs w:val="21"/>
        </w:rPr>
        <w:t>ただし，</w:t>
      </w:r>
      <w:r w:rsidRPr="007B1B65">
        <w:rPr>
          <w:rFonts w:ascii="ＪＳ平成明朝体W3" w:eastAsia="ＪＳ平成明朝体W3" w:hint="eastAsia"/>
          <w:sz w:val="21"/>
          <w:szCs w:val="21"/>
        </w:rPr>
        <w:t>同一姓の執筆者の文献が当該評釈で引用され，これを前掲として引用するときはフルネームによ</w:t>
      </w:r>
      <w:r w:rsidR="000F275D" w:rsidRPr="007B1B65">
        <w:rPr>
          <w:rFonts w:ascii="ＪＳ平成明朝体W3" w:eastAsia="ＪＳ平成明朝体W3" w:hint="eastAsia"/>
          <w:sz w:val="21"/>
          <w:szCs w:val="21"/>
        </w:rPr>
        <w:t>って特定して下さい</w:t>
      </w:r>
      <w:r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30E8B104" w14:textId="77777777" w:rsidR="005E7DB9" w:rsidRPr="007B1B65" w:rsidRDefault="005E7DB9" w:rsidP="005E7DB9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</w:t>
      </w:r>
      <w:r w:rsidR="000F275D" w:rsidRPr="007B1B65">
        <w:rPr>
          <w:rFonts w:ascii="ＪＳ平成明朝体W3" w:eastAsia="ＪＳ平成明朝体W3" w:hint="eastAsia"/>
          <w:sz w:val="21"/>
          <w:szCs w:val="21"/>
        </w:rPr>
        <w:t>1</w:t>
      </w:r>
      <w:r w:rsidRPr="007B1B65">
        <w:rPr>
          <w:rFonts w:ascii="ＪＳ平成明朝体W3" w:eastAsia="ＪＳ平成明朝体W3" w:hint="eastAsia"/>
          <w:sz w:val="21"/>
          <w:szCs w:val="21"/>
        </w:rPr>
        <w:t>)　 同一執筆者につき，複数の文献が上がっていない場合</w:t>
      </w:r>
    </w:p>
    <w:p w14:paraId="69DBA7F0" w14:textId="77777777" w:rsidR="005E7DB9" w:rsidRPr="007B1B65" w:rsidRDefault="00892CF1" w:rsidP="005E7DB9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〔例〕　</w:t>
      </w:r>
      <w:r w:rsidR="008754C3" w:rsidRPr="007B1B65">
        <w:rPr>
          <w:rFonts w:ascii="ＪＳ平成明朝体W3" w:eastAsia="ＪＳ平成明朝体W3" w:hint="eastAsia"/>
          <w:sz w:val="21"/>
          <w:szCs w:val="21"/>
        </w:rPr>
        <w:t>竹内・前掲○○頁</w:t>
      </w:r>
    </w:p>
    <w:p w14:paraId="2AC698F3" w14:textId="77777777" w:rsidR="005E7DB9" w:rsidRPr="007B1B65" w:rsidRDefault="005E7DB9" w:rsidP="00892CF1">
      <w:pPr>
        <w:pStyle w:val="HTML"/>
        <w:ind w:firstLineChars="700" w:firstLine="147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竹内・前掲〔判批〕○○頁</w:t>
      </w:r>
    </w:p>
    <w:p w14:paraId="1FE6784C" w14:textId="77777777" w:rsidR="005E7DB9" w:rsidRPr="007B1B65" w:rsidRDefault="005E7DB9" w:rsidP="005E7DB9">
      <w:pPr>
        <w:pStyle w:val="HTML"/>
        <w:ind w:firstLineChars="100" w:firstLine="21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(</w:t>
      </w:r>
      <w:r w:rsidR="000F275D" w:rsidRPr="007B1B65">
        <w:rPr>
          <w:rFonts w:ascii="ＪＳ平成明朝体W3" w:eastAsia="ＪＳ平成明朝体W3" w:hint="eastAsia"/>
          <w:sz w:val="21"/>
          <w:szCs w:val="21"/>
        </w:rPr>
        <w:t>2</w:t>
      </w:r>
      <w:r w:rsidRPr="007B1B65">
        <w:rPr>
          <w:rFonts w:ascii="ＪＳ平成明朝体W3" w:eastAsia="ＪＳ平成明朝体W3" w:hint="eastAsia"/>
          <w:sz w:val="21"/>
          <w:szCs w:val="21"/>
        </w:rPr>
        <w:t>)　同一執筆者につき，複数の文献が上がっている場合</w:t>
      </w:r>
    </w:p>
    <w:p w14:paraId="67A1C32A" w14:textId="77777777" w:rsidR="00796F60" w:rsidRPr="007B1B65" w:rsidRDefault="00892CF1" w:rsidP="005E7DB9">
      <w:pPr>
        <w:pStyle w:val="HTML"/>
        <w:ind w:firstLineChars="300" w:firstLine="63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〔例〕　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竹内・前掲論文○○頁，竹内・前掲書○○頁として</w:t>
      </w:r>
      <w:r w:rsidR="0036536D" w:rsidRPr="007B1B65">
        <w:rPr>
          <w:rFonts w:ascii="ＪＳ平成明朝体W3" w:eastAsia="ＪＳ平成明朝体W3" w:hint="eastAsia"/>
          <w:sz w:val="21"/>
          <w:szCs w:val="21"/>
        </w:rPr>
        <w:t>区別し</w:t>
      </w:r>
      <w:r w:rsidR="00B76661" w:rsidRPr="007B1B65">
        <w:rPr>
          <w:rFonts w:ascii="ＪＳ平成明朝体W3" w:eastAsia="ＪＳ平成明朝体W3" w:hint="eastAsia"/>
          <w:sz w:val="21"/>
          <w:szCs w:val="21"/>
        </w:rPr>
        <w:t>引用する</w:t>
      </w:r>
      <w:r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43C90E01" w14:textId="77777777" w:rsidR="00B76661" w:rsidRPr="007B1B65" w:rsidRDefault="00B76661" w:rsidP="00EA6047">
      <w:pPr>
        <w:pStyle w:val="HTML"/>
        <w:ind w:leftChars="400" w:left="840"/>
        <w:rPr>
          <w:rFonts w:ascii="ＪＳ平成明朝体W3" w:eastAsia="ＪＳ平成明朝体W3"/>
          <w:sz w:val="21"/>
          <w:szCs w:val="21"/>
        </w:rPr>
      </w:pPr>
    </w:p>
    <w:p w14:paraId="132B1DD9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7824CD5E" w14:textId="77777777" w:rsidR="008754C3" w:rsidRPr="007B1B65" w:rsidRDefault="008754C3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</w:rPr>
        <w:t>1</w:t>
      </w:r>
      <w:r w:rsidR="00892CF1" w:rsidRPr="007B1B65">
        <w:rPr>
          <w:rFonts w:ascii="ＪＳ平成明朝体W3" w:eastAsia="ＪＳ平成明朝体W3" w:hint="eastAsia"/>
          <w:b/>
          <w:sz w:val="21"/>
          <w:szCs w:val="21"/>
        </w:rPr>
        <w:t>8</w:t>
      </w:r>
      <w:r w:rsidRPr="007B1B65">
        <w:rPr>
          <w:rFonts w:ascii="ＪＳ平成明朝体W3" w:eastAsia="ＪＳ平成明朝体W3" w:hint="eastAsia"/>
          <w:sz w:val="21"/>
          <w:szCs w:val="21"/>
        </w:rPr>
        <w:t xml:space="preserve">　原稿の電子ファイルを電子メールに添付して，幹事まで送付して下さい。</w:t>
      </w:r>
    </w:p>
    <w:p w14:paraId="36E7908D" w14:textId="77777777" w:rsidR="00B76661" w:rsidRPr="007B1B65" w:rsidRDefault="00EA6047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    -----------------------------</w:t>
      </w:r>
    </w:p>
    <w:p w14:paraId="6CA13F5F" w14:textId="77777777" w:rsidR="00B76661" w:rsidRPr="007B1B65" w:rsidRDefault="00B76661" w:rsidP="00EA6047">
      <w:pPr>
        <w:pStyle w:val="HTML"/>
        <w:ind w:leftChars="400" w:left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lastRenderedPageBreak/>
        <w:t>基本的には，文字，改行マーク，段落の一字下げのみを入力と理解して下さい。ゴシック，文字拡張，傍点，イタリック，下線，罫線，網掛けなどの機能は，</w:t>
      </w:r>
      <w:r w:rsidR="004623CF" w:rsidRPr="007B1B65">
        <w:rPr>
          <w:rFonts w:ascii="ＪＳ平成明朝体W3" w:eastAsia="ＪＳ平成明朝体W3" w:hint="eastAsia"/>
          <w:sz w:val="21"/>
          <w:szCs w:val="21"/>
        </w:rPr>
        <w:t>変換</w:t>
      </w:r>
      <w:r w:rsidRPr="007B1B65">
        <w:rPr>
          <w:rFonts w:ascii="ＪＳ平成明朝体W3" w:eastAsia="ＪＳ平成明朝体W3" w:hint="eastAsia"/>
          <w:sz w:val="21"/>
          <w:szCs w:val="21"/>
        </w:rPr>
        <w:t>に際して障害となることもあるため，使用を避けて下さい。</w:t>
      </w:r>
    </w:p>
    <w:p w14:paraId="01090AAA" w14:textId="77777777" w:rsidR="00B76661" w:rsidRPr="007B1B65" w:rsidRDefault="00B76661" w:rsidP="00EA6047">
      <w:pPr>
        <w:pStyle w:val="HTML"/>
        <w:ind w:leftChars="400" w:left="840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傍点，イタリック，スモールキャピタル，罫線などの指示</w:t>
      </w:r>
      <w:r w:rsidR="00415ED0" w:rsidRPr="007B1B65">
        <w:rPr>
          <w:rFonts w:ascii="ＪＳ平成明朝体W3" w:eastAsia="ＪＳ平成明朝体W3" w:hint="eastAsia"/>
          <w:sz w:val="21"/>
          <w:szCs w:val="21"/>
        </w:rPr>
        <w:t>がある場合</w:t>
      </w:r>
      <w:r w:rsidRPr="007B1B65">
        <w:rPr>
          <w:rFonts w:ascii="ＪＳ平成明朝体W3" w:eastAsia="ＪＳ平成明朝体W3" w:hint="eastAsia"/>
          <w:sz w:val="21"/>
          <w:szCs w:val="21"/>
        </w:rPr>
        <w:t>は，</w:t>
      </w:r>
      <w:r w:rsidR="00415ED0" w:rsidRPr="007B1B65">
        <w:rPr>
          <w:rFonts w:ascii="ＪＳ平成明朝体W3" w:eastAsia="ＪＳ平成明朝体W3" w:hint="eastAsia"/>
          <w:sz w:val="21"/>
          <w:szCs w:val="21"/>
        </w:rPr>
        <w:t>原稿を送付いただく際に電子メールに明記して</w:t>
      </w:r>
      <w:r w:rsidRPr="007B1B65">
        <w:rPr>
          <w:rFonts w:ascii="ＪＳ平成明朝体W3" w:eastAsia="ＪＳ平成明朝体W3" w:hint="eastAsia"/>
          <w:sz w:val="21"/>
          <w:szCs w:val="21"/>
        </w:rPr>
        <w:t>下さい。</w:t>
      </w:r>
    </w:p>
    <w:p w14:paraId="52EAC5A4" w14:textId="77777777" w:rsidR="008754C3" w:rsidRPr="007B1B65" w:rsidRDefault="008754C3" w:rsidP="00EA6047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13AD1307" w14:textId="77777777" w:rsidR="00A514F6" w:rsidRPr="007B1B65" w:rsidRDefault="00A514F6" w:rsidP="00EA6047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71BFA871" w14:textId="77777777" w:rsidR="00CC45E9" w:rsidRPr="007B1B65" w:rsidRDefault="00CC45E9">
      <w:pPr>
        <w:widowControl/>
        <w:jc w:val="left"/>
        <w:rPr>
          <w:rFonts w:ascii="ＪＳ平成明朝体W3" w:eastAsia="ＪＳ平成明朝体W3" w:hAnsi="ＭＳ ゴシック" w:cs="ＭＳ ゴシック"/>
          <w:b/>
          <w:kern w:val="0"/>
          <w:szCs w:val="21"/>
        </w:rPr>
      </w:pPr>
      <w:r w:rsidRPr="007B1B65">
        <w:rPr>
          <w:rFonts w:ascii="ＪＳ平成明朝体W3" w:eastAsia="ＪＳ平成明朝体W3" w:hint="eastAsia"/>
          <w:b/>
          <w:szCs w:val="21"/>
        </w:rPr>
        <w:br w:type="page"/>
      </w:r>
    </w:p>
    <w:p w14:paraId="60ADDA08" w14:textId="77777777" w:rsidR="00B76661" w:rsidRPr="007B1B65" w:rsidRDefault="00B76661" w:rsidP="00B76661">
      <w:pPr>
        <w:pStyle w:val="HTML"/>
        <w:rPr>
          <w:rFonts w:ascii="ＪＳ平成明朝体W3" w:eastAsia="ＪＳ平成明朝体W3"/>
          <w:b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  <w:lang w:eastAsia="zh-TW"/>
        </w:rPr>
        <w:lastRenderedPageBreak/>
        <w:t>略語表</w:t>
      </w:r>
    </w:p>
    <w:p w14:paraId="08923CCD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</w:p>
    <w:p w14:paraId="6D333A6B" w14:textId="77777777" w:rsidR="00D24656" w:rsidRPr="007B1B65" w:rsidRDefault="00703B33" w:rsidP="00B76661">
      <w:pPr>
        <w:pStyle w:val="HTML"/>
        <w:rPr>
          <w:rFonts w:ascii="ＪＳ平成明朝体W3" w:eastAsia="ＪＳ平成明朝体W3"/>
          <w:sz w:val="21"/>
          <w:szCs w:val="21"/>
          <w:u w:val="single"/>
          <w:lang w:eastAsia="zh-TW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  <w:u w:val="single"/>
          <w:lang w:eastAsia="zh-TW"/>
        </w:rPr>
        <w:t>１</w:t>
      </w:r>
      <w:r w:rsidR="005379AD" w:rsidRPr="007B1B65">
        <w:rPr>
          <w:rFonts w:ascii="ＪＳ平成明朝体W3" w:eastAsia="ＪＳ平成明朝体W3" w:hint="eastAsia"/>
          <w:sz w:val="21"/>
          <w:szCs w:val="21"/>
          <w:u w:val="single"/>
          <w:lang w:eastAsia="zh-TW"/>
        </w:rPr>
        <w:t xml:space="preserve">  </w:t>
      </w:r>
      <w:r w:rsidR="00B76661" w:rsidRPr="007B1B65">
        <w:rPr>
          <w:rFonts w:ascii="ＪＳ平成明朝体W3" w:eastAsia="ＪＳ平成明朝体W3" w:hint="eastAsia"/>
          <w:sz w:val="21"/>
          <w:szCs w:val="21"/>
          <w:u w:val="single"/>
          <w:lang w:eastAsia="zh-TW"/>
        </w:rPr>
        <w:t>判例集</w:t>
      </w:r>
      <w:r w:rsidR="007021CC" w:rsidRPr="007B1B65">
        <w:rPr>
          <w:rFonts w:ascii="ＪＳ平成明朝体W3" w:eastAsia="ＪＳ平成明朝体W3" w:hint="eastAsia"/>
          <w:sz w:val="21"/>
          <w:szCs w:val="21"/>
          <w:u w:val="single"/>
          <w:lang w:eastAsia="zh-TW"/>
        </w:rPr>
        <w:t>等</w:t>
      </w:r>
    </w:p>
    <w:p w14:paraId="615512AE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民録　大審院民事判決録</w:t>
      </w:r>
    </w:p>
    <w:p w14:paraId="17BA8823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民集　大審院民事判例集</w:t>
      </w:r>
      <w:r w:rsidR="00B82D46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／最高裁判所民事判例集</w:t>
      </w:r>
    </w:p>
    <w:p w14:paraId="6A0561E8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民抄録　大審院民事判決抄録</w:t>
      </w:r>
    </w:p>
    <w:p w14:paraId="6B89EE26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高民集　高等裁判所民事判例集</w:t>
      </w:r>
    </w:p>
    <w:p w14:paraId="25822516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東高民時報　東京高等裁判所民事判決時報</w:t>
      </w:r>
    </w:p>
    <w:p w14:paraId="0CD58B72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下民集　下級裁判所民事判例集</w:t>
      </w:r>
    </w:p>
    <w:p w14:paraId="77534EB5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無体裁集　無体財産権関係民事・行政裁判例集</w:t>
      </w:r>
    </w:p>
    <w:p w14:paraId="51FF5BBB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知的裁集　知的財産権関係民事・行政裁判例集</w:t>
      </w:r>
    </w:p>
    <w:p w14:paraId="4C6EF704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裁時　裁判所時報</w:t>
      </w:r>
    </w:p>
    <w:p w14:paraId="58072560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審決集　公正取引委員会審決集</w:t>
      </w:r>
    </w:p>
    <w:p w14:paraId="2531B44F" w14:textId="77777777" w:rsidR="00B82D46" w:rsidRPr="007B1B65" w:rsidRDefault="00B82D46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行集　行政事件裁判例集</w:t>
      </w:r>
    </w:p>
    <w:p w14:paraId="7EDF0BC5" w14:textId="77777777" w:rsidR="00B82D46" w:rsidRPr="007B1B65" w:rsidRDefault="00B82D46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労民集　労働関係民事裁判例集</w:t>
      </w:r>
    </w:p>
    <w:p w14:paraId="4DD372EF" w14:textId="77777777" w:rsidR="00B82D46" w:rsidRPr="007B1B65" w:rsidRDefault="00B82D46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集民　最高裁判所民事裁判集</w:t>
      </w:r>
    </w:p>
    <w:p w14:paraId="43ED2A18" w14:textId="77777777" w:rsidR="0014694B" w:rsidRPr="007B1B65" w:rsidRDefault="0014694B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最判解民事篇平成(昭和)○○年度　最高裁判所判例解説民事篇平成(昭和)○○年度</w:t>
      </w:r>
    </w:p>
    <w:p w14:paraId="7C74AA70" w14:textId="77777777" w:rsidR="00B82D46" w:rsidRPr="007B1B65" w:rsidRDefault="00B82D46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22BB9515" w14:textId="77777777" w:rsidR="00B76661" w:rsidRPr="007B1B65" w:rsidRDefault="00703B33" w:rsidP="00B76661">
      <w:pPr>
        <w:pStyle w:val="HTML"/>
        <w:rPr>
          <w:rFonts w:ascii="ＪＳ平成明朝体W3" w:eastAsia="ＪＳ平成明朝体W3"/>
          <w:sz w:val="21"/>
          <w:szCs w:val="21"/>
          <w:u w:val="single"/>
        </w:rPr>
      </w:pPr>
      <w:r w:rsidRPr="007B1B65">
        <w:rPr>
          <w:rFonts w:ascii="ＪＳ平成明朝体W3" w:eastAsia="ＪＳ平成明朝体W3" w:hint="eastAsia"/>
          <w:b/>
          <w:sz w:val="21"/>
          <w:szCs w:val="21"/>
          <w:u w:val="single"/>
        </w:rPr>
        <w:t>２</w:t>
      </w:r>
      <w:r w:rsidR="005379AD" w:rsidRPr="007B1B65">
        <w:rPr>
          <w:rFonts w:ascii="ＪＳ平成明朝体W3" w:eastAsia="ＪＳ平成明朝体W3" w:hint="eastAsia"/>
          <w:sz w:val="21"/>
          <w:szCs w:val="21"/>
          <w:u w:val="single"/>
        </w:rPr>
        <w:t xml:space="preserve">  </w:t>
      </w:r>
      <w:r w:rsidR="00B76661" w:rsidRPr="007B1B65">
        <w:rPr>
          <w:rFonts w:ascii="ＪＳ平成明朝体W3" w:eastAsia="ＪＳ平成明朝体W3" w:hint="eastAsia"/>
          <w:sz w:val="21"/>
          <w:szCs w:val="21"/>
          <w:u w:val="single"/>
        </w:rPr>
        <w:t>雑誌・新聞その他</w:t>
      </w:r>
    </w:p>
    <w:p w14:paraId="11530CFD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判時　判例時報</w:t>
      </w:r>
    </w:p>
    <w:p w14:paraId="3A260EE4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判タ　判例タイムズ</w:t>
      </w:r>
    </w:p>
    <w:p w14:paraId="61161785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金商　金融・商事判例</w:t>
      </w:r>
    </w:p>
    <w:p w14:paraId="2791293A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金法　金融法務事情</w:t>
      </w:r>
    </w:p>
    <w:p w14:paraId="06E75CBB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法協　法学協会雑誌</w:t>
      </w:r>
    </w:p>
    <w:p w14:paraId="74DD306C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国家　国家学会雑誌</w:t>
      </w:r>
    </w:p>
    <w:p w14:paraId="64978BCE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ジュリ　ジュリスト</w:t>
      </w:r>
    </w:p>
    <w:p w14:paraId="24DB3F52" w14:textId="77777777" w:rsidR="00B76661" w:rsidRPr="007B1B65" w:rsidRDefault="00B76661" w:rsidP="00B76661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民商　民商法雑誌</w:t>
      </w:r>
    </w:p>
    <w:p w14:paraId="0A18EC55" w14:textId="77777777" w:rsidR="00B82D46" w:rsidRPr="007B1B65" w:rsidRDefault="00B82D46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新聞　法律新聞</w:t>
      </w:r>
    </w:p>
    <w:p w14:paraId="792F2D8D" w14:textId="77777777" w:rsidR="00B82D46" w:rsidRPr="007B1B65" w:rsidRDefault="00B82D46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 xml:space="preserve">判評　判例評論　</w:t>
      </w:r>
      <w:r w:rsidR="0014694B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〔例〕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判評</w:t>
      </w:r>
      <w:r w:rsidR="0014694B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20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号(判時</w:t>
      </w:r>
      <w:r w:rsidR="0014694B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195号</w:t>
      </w: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)</w:t>
      </w:r>
      <w:r w:rsidR="0014694B" w:rsidRPr="007B1B65">
        <w:rPr>
          <w:rFonts w:ascii="ＪＳ平成明朝体W3" w:eastAsia="ＪＳ平成明朝体W3" w:hint="eastAsia"/>
          <w:sz w:val="21"/>
          <w:szCs w:val="21"/>
          <w:lang w:eastAsia="zh-TW"/>
        </w:rPr>
        <w:t>1頁</w:t>
      </w:r>
    </w:p>
    <w:p w14:paraId="21F36EAA" w14:textId="77777777" w:rsidR="00B82D46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交民</w:t>
      </w:r>
      <w:r w:rsidR="00DD7915" w:rsidRPr="007B1B65">
        <w:rPr>
          <w:rFonts w:ascii="ＪＳ平成明朝体W3" w:eastAsia="ＪＳ平成明朝体W3" w:hint="eastAsia"/>
          <w:sz w:val="21"/>
          <w:szCs w:val="21"/>
        </w:rPr>
        <w:t>集</w:t>
      </w:r>
      <w:r w:rsidRPr="007B1B65">
        <w:rPr>
          <w:rFonts w:ascii="ＪＳ平成明朝体W3" w:eastAsia="ＪＳ平成明朝体W3" w:hint="eastAsia"/>
          <w:sz w:val="21"/>
          <w:szCs w:val="21"/>
        </w:rPr>
        <w:t xml:space="preserve">　交通事故民事裁判例集</w:t>
      </w:r>
    </w:p>
    <w:p w14:paraId="12E92DBA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労判　労働判例</w:t>
      </w:r>
    </w:p>
    <w:p w14:paraId="168BF45E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労経速　労働経済判例速報</w:t>
      </w:r>
    </w:p>
    <w:p w14:paraId="122A6BAE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論ジュリ　論究ジュリスト</w:t>
      </w:r>
    </w:p>
    <w:p w14:paraId="0071A82A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平成(昭和)○○年度重判解　平成(昭和)○○年度重要判例解説</w:t>
      </w:r>
    </w:p>
    <w:p w14:paraId="234CFE58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 xml:space="preserve">　　　　〔例〕平成24年度重判解(ジュリ1453号)</w:t>
      </w:r>
    </w:p>
    <w:p w14:paraId="5BC63A74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法時　法律時報</w:t>
      </w:r>
    </w:p>
    <w:p w14:paraId="5EBD5A3B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  <w:lang w:eastAsia="zh-TW"/>
        </w:rPr>
      </w:pPr>
      <w:r w:rsidRPr="007B1B65">
        <w:rPr>
          <w:rFonts w:ascii="ＪＳ平成明朝体W3" w:eastAsia="ＪＳ平成明朝体W3" w:hint="eastAsia"/>
          <w:sz w:val="21"/>
          <w:szCs w:val="21"/>
          <w:lang w:eastAsia="zh-TW"/>
        </w:rPr>
        <w:t>銀法　銀行法務21</w:t>
      </w:r>
    </w:p>
    <w:p w14:paraId="213B62C0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リマークス　私法判例リマークス</w:t>
      </w:r>
    </w:p>
    <w:p w14:paraId="7E482701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法教　法学教室</w:t>
      </w:r>
    </w:p>
    <w:p w14:paraId="310D479A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法セ　法学セミナー</w:t>
      </w:r>
    </w:p>
    <w:p w14:paraId="6580AAB2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lastRenderedPageBreak/>
        <w:t>曹時　法曹時報</w:t>
      </w:r>
    </w:p>
    <w:p w14:paraId="14216102" w14:textId="77777777" w:rsidR="0014694B" w:rsidRPr="007B1B65" w:rsidRDefault="0014694B" w:rsidP="00B82D46">
      <w:pPr>
        <w:pStyle w:val="HTML"/>
        <w:rPr>
          <w:rFonts w:ascii="ＪＳ平成明朝体W3" w:eastAsia="ＪＳ平成明朝体W3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L&amp;T　Law &amp; Technology</w:t>
      </w:r>
    </w:p>
    <w:p w14:paraId="5F93443E" w14:textId="77777777" w:rsidR="00A514F6" w:rsidRPr="007B1B65" w:rsidRDefault="00A514F6" w:rsidP="00B76661">
      <w:pPr>
        <w:pStyle w:val="HTML"/>
        <w:rPr>
          <w:rFonts w:ascii="ＪＳ平成明朝体W3" w:eastAsia="ＪＳ平成明朝体W3"/>
          <w:sz w:val="21"/>
          <w:szCs w:val="21"/>
        </w:rPr>
      </w:pPr>
    </w:p>
    <w:p w14:paraId="2FADF968" w14:textId="77777777" w:rsidR="00257E0C" w:rsidRDefault="00B2198A" w:rsidP="00B76661">
      <w:pPr>
        <w:pStyle w:val="HTML"/>
        <w:rPr>
          <w:rFonts w:ascii="ＪＳ平成明朝体W3" w:eastAsiaTheme="minorEastAsia"/>
          <w:sz w:val="21"/>
          <w:szCs w:val="21"/>
        </w:rPr>
      </w:pPr>
      <w:r w:rsidRPr="007B1B65">
        <w:rPr>
          <w:rFonts w:ascii="ＪＳ平成明朝体W3" w:eastAsia="ＪＳ平成明朝体W3" w:hint="eastAsia"/>
          <w:sz w:val="21"/>
          <w:szCs w:val="21"/>
        </w:rPr>
        <w:t>本略語表にないものについても，今後使用頻度に応じて検討する</w:t>
      </w:r>
      <w:r w:rsidR="00257E0C" w:rsidRPr="007B1B65">
        <w:rPr>
          <w:rFonts w:ascii="ＪＳ平成明朝体W3" w:eastAsia="ＪＳ平成明朝体W3" w:hint="eastAsia"/>
          <w:sz w:val="21"/>
          <w:szCs w:val="21"/>
        </w:rPr>
        <w:t>。</w:t>
      </w:r>
    </w:p>
    <w:p w14:paraId="4045E06D" w14:textId="77777777" w:rsidR="000478C1" w:rsidRDefault="000478C1" w:rsidP="00B76661">
      <w:pPr>
        <w:pStyle w:val="HTML"/>
        <w:rPr>
          <w:rFonts w:ascii="ＪＳ平成明朝体W3" w:eastAsiaTheme="minorEastAsia"/>
          <w:sz w:val="21"/>
          <w:szCs w:val="21"/>
        </w:rPr>
      </w:pPr>
    </w:p>
    <w:sectPr w:rsidR="000478C1" w:rsidSect="00556136">
      <w:footerReference w:type="even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8BD72" w14:textId="77777777" w:rsidR="00B84815" w:rsidRDefault="00B84815">
      <w:r>
        <w:separator/>
      </w:r>
    </w:p>
  </w:endnote>
  <w:endnote w:type="continuationSeparator" w:id="0">
    <w:p w14:paraId="0C4B2BC2" w14:textId="77777777" w:rsidR="00B84815" w:rsidRDefault="00B8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ＪＳ平成明朝体W3">
    <w:altName w:val="Arial Unicode MS"/>
    <w:charset w:val="86"/>
    <w:family w:val="modern"/>
    <w:pitch w:val="fixed"/>
    <w:sig w:usb0="00000001" w:usb1="080F0000" w:usb2="00000010" w:usb3="00000000" w:csb0="0004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A3B0" w14:textId="77777777" w:rsidR="00B84815" w:rsidRDefault="00B84815" w:rsidP="001460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7D84B5" w14:textId="77777777" w:rsidR="00B84815" w:rsidRDefault="00B8481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0B09" w14:textId="77777777" w:rsidR="00B84815" w:rsidRDefault="00B84815" w:rsidP="001460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43BE">
      <w:rPr>
        <w:rStyle w:val="a5"/>
        <w:noProof/>
      </w:rPr>
      <w:t>4</w:t>
    </w:r>
    <w:r>
      <w:rPr>
        <w:rStyle w:val="a5"/>
      </w:rPr>
      <w:fldChar w:fldCharType="end"/>
    </w:r>
  </w:p>
  <w:p w14:paraId="070C3D6D" w14:textId="77777777" w:rsidR="00B84815" w:rsidRDefault="00B8481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F80AD" w14:textId="77777777" w:rsidR="00B84815" w:rsidRDefault="00B84815">
      <w:r>
        <w:separator/>
      </w:r>
    </w:p>
  </w:footnote>
  <w:footnote w:type="continuationSeparator" w:id="0">
    <w:p w14:paraId="5C825F59" w14:textId="77777777" w:rsidR="00B84815" w:rsidRDefault="00B8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0B3"/>
    <w:multiLevelType w:val="hybridMultilevel"/>
    <w:tmpl w:val="2CD8BAF0"/>
    <w:lvl w:ilvl="0" w:tplc="3132BC30">
      <w:start w:val="3"/>
      <w:numFmt w:val="bullet"/>
      <w:lvlText w:val="＊"/>
      <w:lvlJc w:val="left"/>
      <w:pPr>
        <w:ind w:left="990" w:hanging="360"/>
      </w:pPr>
      <w:rPr>
        <w:rFonts w:ascii="ＪＳ平成明朝体W3" w:eastAsia="ＪＳ平成明朝体W3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61"/>
    <w:rsid w:val="00004699"/>
    <w:rsid w:val="00007750"/>
    <w:rsid w:val="00014159"/>
    <w:rsid w:val="00016B24"/>
    <w:rsid w:val="00020CC9"/>
    <w:rsid w:val="00033BF3"/>
    <w:rsid w:val="00034511"/>
    <w:rsid w:val="00036801"/>
    <w:rsid w:val="00040FB1"/>
    <w:rsid w:val="000411D6"/>
    <w:rsid w:val="000478C1"/>
    <w:rsid w:val="0006727E"/>
    <w:rsid w:val="00074AF1"/>
    <w:rsid w:val="000756D4"/>
    <w:rsid w:val="000856F3"/>
    <w:rsid w:val="00087AC4"/>
    <w:rsid w:val="00087AE2"/>
    <w:rsid w:val="000944AD"/>
    <w:rsid w:val="00097609"/>
    <w:rsid w:val="000978A3"/>
    <w:rsid w:val="000A1817"/>
    <w:rsid w:val="000A3CDD"/>
    <w:rsid w:val="000C4408"/>
    <w:rsid w:val="000D0D4B"/>
    <w:rsid w:val="000D43BE"/>
    <w:rsid w:val="000D4E2C"/>
    <w:rsid w:val="000D7280"/>
    <w:rsid w:val="000D73C0"/>
    <w:rsid w:val="000E50D7"/>
    <w:rsid w:val="000F275D"/>
    <w:rsid w:val="00100C09"/>
    <w:rsid w:val="00106735"/>
    <w:rsid w:val="001114A0"/>
    <w:rsid w:val="00112253"/>
    <w:rsid w:val="00112B44"/>
    <w:rsid w:val="00114203"/>
    <w:rsid w:val="00115103"/>
    <w:rsid w:val="001217C6"/>
    <w:rsid w:val="001300D2"/>
    <w:rsid w:val="00141D43"/>
    <w:rsid w:val="0014265B"/>
    <w:rsid w:val="001447AF"/>
    <w:rsid w:val="00145BAB"/>
    <w:rsid w:val="0014601E"/>
    <w:rsid w:val="0014694B"/>
    <w:rsid w:val="00146DB6"/>
    <w:rsid w:val="00147B33"/>
    <w:rsid w:val="00152607"/>
    <w:rsid w:val="00153A99"/>
    <w:rsid w:val="00155B6E"/>
    <w:rsid w:val="00155CA2"/>
    <w:rsid w:val="00155FF1"/>
    <w:rsid w:val="0017416A"/>
    <w:rsid w:val="001763D8"/>
    <w:rsid w:val="001A1EAE"/>
    <w:rsid w:val="001B2827"/>
    <w:rsid w:val="001B31A2"/>
    <w:rsid w:val="001C0DD4"/>
    <w:rsid w:val="001C196E"/>
    <w:rsid w:val="001C2CCB"/>
    <w:rsid w:val="001C436A"/>
    <w:rsid w:val="001E1AC4"/>
    <w:rsid w:val="001E3499"/>
    <w:rsid w:val="001E6763"/>
    <w:rsid w:val="001F1225"/>
    <w:rsid w:val="001F17D8"/>
    <w:rsid w:val="001F3CD0"/>
    <w:rsid w:val="001F620B"/>
    <w:rsid w:val="001F7778"/>
    <w:rsid w:val="002027B3"/>
    <w:rsid w:val="00203B85"/>
    <w:rsid w:val="00204BCB"/>
    <w:rsid w:val="0020536F"/>
    <w:rsid w:val="002240E3"/>
    <w:rsid w:val="0022564F"/>
    <w:rsid w:val="00241745"/>
    <w:rsid w:val="00244058"/>
    <w:rsid w:val="00246DF9"/>
    <w:rsid w:val="002476B6"/>
    <w:rsid w:val="00256513"/>
    <w:rsid w:val="00257E0C"/>
    <w:rsid w:val="00274F71"/>
    <w:rsid w:val="00282163"/>
    <w:rsid w:val="002856A6"/>
    <w:rsid w:val="00291BA6"/>
    <w:rsid w:val="00295ECA"/>
    <w:rsid w:val="002A5424"/>
    <w:rsid w:val="002A70B4"/>
    <w:rsid w:val="002A7B97"/>
    <w:rsid w:val="002B0C34"/>
    <w:rsid w:val="002B6E5F"/>
    <w:rsid w:val="002C2D70"/>
    <w:rsid w:val="002F6899"/>
    <w:rsid w:val="00301C1C"/>
    <w:rsid w:val="00303CA3"/>
    <w:rsid w:val="00323874"/>
    <w:rsid w:val="0032503A"/>
    <w:rsid w:val="003309D5"/>
    <w:rsid w:val="00333B67"/>
    <w:rsid w:val="00336DC6"/>
    <w:rsid w:val="00350231"/>
    <w:rsid w:val="00350E20"/>
    <w:rsid w:val="003516CD"/>
    <w:rsid w:val="003539E2"/>
    <w:rsid w:val="00354F50"/>
    <w:rsid w:val="003622BC"/>
    <w:rsid w:val="0036331F"/>
    <w:rsid w:val="0036536D"/>
    <w:rsid w:val="00366FB0"/>
    <w:rsid w:val="003723CC"/>
    <w:rsid w:val="003933C1"/>
    <w:rsid w:val="003A07F9"/>
    <w:rsid w:val="003A145B"/>
    <w:rsid w:val="003A14BB"/>
    <w:rsid w:val="003C5358"/>
    <w:rsid w:val="003D08E1"/>
    <w:rsid w:val="003D39B9"/>
    <w:rsid w:val="003E0609"/>
    <w:rsid w:val="003E4E32"/>
    <w:rsid w:val="004015CF"/>
    <w:rsid w:val="00405C10"/>
    <w:rsid w:val="00415ED0"/>
    <w:rsid w:val="00416848"/>
    <w:rsid w:val="00425B75"/>
    <w:rsid w:val="00432464"/>
    <w:rsid w:val="0044123F"/>
    <w:rsid w:val="00457F9E"/>
    <w:rsid w:val="004623CF"/>
    <w:rsid w:val="0046443A"/>
    <w:rsid w:val="004678D8"/>
    <w:rsid w:val="004710A9"/>
    <w:rsid w:val="004824F7"/>
    <w:rsid w:val="00483847"/>
    <w:rsid w:val="004854D3"/>
    <w:rsid w:val="004A0E4C"/>
    <w:rsid w:val="004A2787"/>
    <w:rsid w:val="004A386F"/>
    <w:rsid w:val="004A735A"/>
    <w:rsid w:val="004B4A87"/>
    <w:rsid w:val="004B66EC"/>
    <w:rsid w:val="004D55C7"/>
    <w:rsid w:val="004E1739"/>
    <w:rsid w:val="004F0E54"/>
    <w:rsid w:val="005018B8"/>
    <w:rsid w:val="00506044"/>
    <w:rsid w:val="00506DD8"/>
    <w:rsid w:val="00511BFD"/>
    <w:rsid w:val="00520A3E"/>
    <w:rsid w:val="005232B4"/>
    <w:rsid w:val="005317D4"/>
    <w:rsid w:val="005379AD"/>
    <w:rsid w:val="00542EB0"/>
    <w:rsid w:val="005448FA"/>
    <w:rsid w:val="00547FB0"/>
    <w:rsid w:val="00552A05"/>
    <w:rsid w:val="00552C24"/>
    <w:rsid w:val="00556136"/>
    <w:rsid w:val="005626D3"/>
    <w:rsid w:val="00572A91"/>
    <w:rsid w:val="00581D34"/>
    <w:rsid w:val="005A0E65"/>
    <w:rsid w:val="005A2736"/>
    <w:rsid w:val="005A6F07"/>
    <w:rsid w:val="005A7263"/>
    <w:rsid w:val="005B5DC9"/>
    <w:rsid w:val="005B6C1C"/>
    <w:rsid w:val="005C6167"/>
    <w:rsid w:val="005C6365"/>
    <w:rsid w:val="005C6FB7"/>
    <w:rsid w:val="005D1BCB"/>
    <w:rsid w:val="005E0428"/>
    <w:rsid w:val="005E7DB9"/>
    <w:rsid w:val="005F17AB"/>
    <w:rsid w:val="005F1E70"/>
    <w:rsid w:val="005F60C1"/>
    <w:rsid w:val="006014A9"/>
    <w:rsid w:val="00601B64"/>
    <w:rsid w:val="00602F45"/>
    <w:rsid w:val="00612AAC"/>
    <w:rsid w:val="00620E4A"/>
    <w:rsid w:val="00627B1D"/>
    <w:rsid w:val="00634480"/>
    <w:rsid w:val="006376D2"/>
    <w:rsid w:val="00643341"/>
    <w:rsid w:val="00644F74"/>
    <w:rsid w:val="0064564F"/>
    <w:rsid w:val="00646676"/>
    <w:rsid w:val="00651538"/>
    <w:rsid w:val="006533E5"/>
    <w:rsid w:val="006542B2"/>
    <w:rsid w:val="00656E45"/>
    <w:rsid w:val="00661239"/>
    <w:rsid w:val="00662FD2"/>
    <w:rsid w:val="00664F96"/>
    <w:rsid w:val="00670F64"/>
    <w:rsid w:val="00676A60"/>
    <w:rsid w:val="0068100F"/>
    <w:rsid w:val="006818CC"/>
    <w:rsid w:val="006823AF"/>
    <w:rsid w:val="00685E9D"/>
    <w:rsid w:val="006939B2"/>
    <w:rsid w:val="00696227"/>
    <w:rsid w:val="00697EFF"/>
    <w:rsid w:val="006A5668"/>
    <w:rsid w:val="006C0F4C"/>
    <w:rsid w:val="006C3B28"/>
    <w:rsid w:val="006D70BD"/>
    <w:rsid w:val="006E2799"/>
    <w:rsid w:val="006E45DD"/>
    <w:rsid w:val="006E5BD5"/>
    <w:rsid w:val="007021CC"/>
    <w:rsid w:val="00703B33"/>
    <w:rsid w:val="00712BAA"/>
    <w:rsid w:val="00715911"/>
    <w:rsid w:val="007205F8"/>
    <w:rsid w:val="00723619"/>
    <w:rsid w:val="007256C0"/>
    <w:rsid w:val="0072701D"/>
    <w:rsid w:val="00740E8C"/>
    <w:rsid w:val="0074766A"/>
    <w:rsid w:val="007520ED"/>
    <w:rsid w:val="007558DA"/>
    <w:rsid w:val="007570F4"/>
    <w:rsid w:val="0076099C"/>
    <w:rsid w:val="007631E9"/>
    <w:rsid w:val="0076380E"/>
    <w:rsid w:val="00764D97"/>
    <w:rsid w:val="00781FE0"/>
    <w:rsid w:val="007864A6"/>
    <w:rsid w:val="00792215"/>
    <w:rsid w:val="00796F60"/>
    <w:rsid w:val="007A07E8"/>
    <w:rsid w:val="007B1B65"/>
    <w:rsid w:val="007B1BB1"/>
    <w:rsid w:val="007B7B0D"/>
    <w:rsid w:val="007C23A0"/>
    <w:rsid w:val="007D0998"/>
    <w:rsid w:val="007D3D8C"/>
    <w:rsid w:val="007D6BF6"/>
    <w:rsid w:val="007D791E"/>
    <w:rsid w:val="007E303F"/>
    <w:rsid w:val="007E3344"/>
    <w:rsid w:val="008002BE"/>
    <w:rsid w:val="008044A8"/>
    <w:rsid w:val="008065BF"/>
    <w:rsid w:val="00822DDB"/>
    <w:rsid w:val="00827891"/>
    <w:rsid w:val="0084125B"/>
    <w:rsid w:val="00850C23"/>
    <w:rsid w:val="00853AA5"/>
    <w:rsid w:val="00862928"/>
    <w:rsid w:val="008660EC"/>
    <w:rsid w:val="00871358"/>
    <w:rsid w:val="008754C3"/>
    <w:rsid w:val="008761D7"/>
    <w:rsid w:val="0087741E"/>
    <w:rsid w:val="00891841"/>
    <w:rsid w:val="00892CF1"/>
    <w:rsid w:val="00895ADE"/>
    <w:rsid w:val="008A545F"/>
    <w:rsid w:val="008B36DB"/>
    <w:rsid w:val="008B6102"/>
    <w:rsid w:val="008B721C"/>
    <w:rsid w:val="008C0AC1"/>
    <w:rsid w:val="008C101F"/>
    <w:rsid w:val="008C2826"/>
    <w:rsid w:val="008C30EC"/>
    <w:rsid w:val="008C487B"/>
    <w:rsid w:val="008D4FA8"/>
    <w:rsid w:val="008E2035"/>
    <w:rsid w:val="008E6739"/>
    <w:rsid w:val="008F0617"/>
    <w:rsid w:val="008F7293"/>
    <w:rsid w:val="00900295"/>
    <w:rsid w:val="0090289C"/>
    <w:rsid w:val="009301A2"/>
    <w:rsid w:val="00931385"/>
    <w:rsid w:val="00931F1C"/>
    <w:rsid w:val="00934B67"/>
    <w:rsid w:val="00942C97"/>
    <w:rsid w:val="00942F3B"/>
    <w:rsid w:val="00943D97"/>
    <w:rsid w:val="0095079B"/>
    <w:rsid w:val="0096086D"/>
    <w:rsid w:val="0096267F"/>
    <w:rsid w:val="009671D1"/>
    <w:rsid w:val="00977623"/>
    <w:rsid w:val="009866C8"/>
    <w:rsid w:val="00993D47"/>
    <w:rsid w:val="009A2AAB"/>
    <w:rsid w:val="009A2FE3"/>
    <w:rsid w:val="009C1366"/>
    <w:rsid w:val="009C2FC5"/>
    <w:rsid w:val="009C6AD0"/>
    <w:rsid w:val="009D40E3"/>
    <w:rsid w:val="009D4354"/>
    <w:rsid w:val="009D741E"/>
    <w:rsid w:val="009E4259"/>
    <w:rsid w:val="009E5D3A"/>
    <w:rsid w:val="009E681F"/>
    <w:rsid w:val="00A00673"/>
    <w:rsid w:val="00A05B9F"/>
    <w:rsid w:val="00A076D8"/>
    <w:rsid w:val="00A11270"/>
    <w:rsid w:val="00A15834"/>
    <w:rsid w:val="00A163F3"/>
    <w:rsid w:val="00A20274"/>
    <w:rsid w:val="00A202A1"/>
    <w:rsid w:val="00A339CC"/>
    <w:rsid w:val="00A41C33"/>
    <w:rsid w:val="00A453AE"/>
    <w:rsid w:val="00A461EF"/>
    <w:rsid w:val="00A514F6"/>
    <w:rsid w:val="00A5330B"/>
    <w:rsid w:val="00A55584"/>
    <w:rsid w:val="00A66E6A"/>
    <w:rsid w:val="00A81957"/>
    <w:rsid w:val="00A81D8F"/>
    <w:rsid w:val="00A820D9"/>
    <w:rsid w:val="00A83D4D"/>
    <w:rsid w:val="00A90D60"/>
    <w:rsid w:val="00AB4A8D"/>
    <w:rsid w:val="00AB58FA"/>
    <w:rsid w:val="00AB77F3"/>
    <w:rsid w:val="00AC180F"/>
    <w:rsid w:val="00AC6FC5"/>
    <w:rsid w:val="00AD7F99"/>
    <w:rsid w:val="00AE00C9"/>
    <w:rsid w:val="00AE0D33"/>
    <w:rsid w:val="00AE4900"/>
    <w:rsid w:val="00AE5578"/>
    <w:rsid w:val="00B1009B"/>
    <w:rsid w:val="00B14C6D"/>
    <w:rsid w:val="00B21589"/>
    <w:rsid w:val="00B2198A"/>
    <w:rsid w:val="00B24417"/>
    <w:rsid w:val="00B333A7"/>
    <w:rsid w:val="00B46D8B"/>
    <w:rsid w:val="00B475A8"/>
    <w:rsid w:val="00B54138"/>
    <w:rsid w:val="00B621E0"/>
    <w:rsid w:val="00B62833"/>
    <w:rsid w:val="00B76661"/>
    <w:rsid w:val="00B82D46"/>
    <w:rsid w:val="00B84815"/>
    <w:rsid w:val="00B86EE6"/>
    <w:rsid w:val="00B91739"/>
    <w:rsid w:val="00B9291D"/>
    <w:rsid w:val="00BA43D9"/>
    <w:rsid w:val="00BA484B"/>
    <w:rsid w:val="00BA5B28"/>
    <w:rsid w:val="00BA5BB0"/>
    <w:rsid w:val="00BB05E3"/>
    <w:rsid w:val="00BB77A5"/>
    <w:rsid w:val="00BC1CDC"/>
    <w:rsid w:val="00BC2649"/>
    <w:rsid w:val="00BC5DB7"/>
    <w:rsid w:val="00BD12C4"/>
    <w:rsid w:val="00BD438C"/>
    <w:rsid w:val="00BD4479"/>
    <w:rsid w:val="00BE5D41"/>
    <w:rsid w:val="00BF317F"/>
    <w:rsid w:val="00BF4D53"/>
    <w:rsid w:val="00BF65C0"/>
    <w:rsid w:val="00BF73CC"/>
    <w:rsid w:val="00C042E9"/>
    <w:rsid w:val="00C07232"/>
    <w:rsid w:val="00C26113"/>
    <w:rsid w:val="00C34346"/>
    <w:rsid w:val="00C41A6D"/>
    <w:rsid w:val="00C427EF"/>
    <w:rsid w:val="00C4584C"/>
    <w:rsid w:val="00C47EF4"/>
    <w:rsid w:val="00C57C24"/>
    <w:rsid w:val="00C617EC"/>
    <w:rsid w:val="00C72E5E"/>
    <w:rsid w:val="00C768EC"/>
    <w:rsid w:val="00C82FB5"/>
    <w:rsid w:val="00C85D57"/>
    <w:rsid w:val="00C93356"/>
    <w:rsid w:val="00CA2045"/>
    <w:rsid w:val="00CC1487"/>
    <w:rsid w:val="00CC3EC8"/>
    <w:rsid w:val="00CC45E9"/>
    <w:rsid w:val="00CC5193"/>
    <w:rsid w:val="00CD1D70"/>
    <w:rsid w:val="00CD2AC1"/>
    <w:rsid w:val="00CE0232"/>
    <w:rsid w:val="00CE0304"/>
    <w:rsid w:val="00CE38C1"/>
    <w:rsid w:val="00CE39B1"/>
    <w:rsid w:val="00CE3C93"/>
    <w:rsid w:val="00CE6B5A"/>
    <w:rsid w:val="00CF6D2D"/>
    <w:rsid w:val="00D24656"/>
    <w:rsid w:val="00D370E9"/>
    <w:rsid w:val="00D41870"/>
    <w:rsid w:val="00D51D89"/>
    <w:rsid w:val="00D523F7"/>
    <w:rsid w:val="00D56BA0"/>
    <w:rsid w:val="00D62D9F"/>
    <w:rsid w:val="00D635E4"/>
    <w:rsid w:val="00D77460"/>
    <w:rsid w:val="00D80248"/>
    <w:rsid w:val="00D8466D"/>
    <w:rsid w:val="00D90D2E"/>
    <w:rsid w:val="00D973E3"/>
    <w:rsid w:val="00DA2597"/>
    <w:rsid w:val="00DA3D8C"/>
    <w:rsid w:val="00DA4750"/>
    <w:rsid w:val="00DA4D5B"/>
    <w:rsid w:val="00DC66F3"/>
    <w:rsid w:val="00DD15E6"/>
    <w:rsid w:val="00DD32C3"/>
    <w:rsid w:val="00DD7915"/>
    <w:rsid w:val="00DE1C1E"/>
    <w:rsid w:val="00DE5EAC"/>
    <w:rsid w:val="00DF29F7"/>
    <w:rsid w:val="00DF5C90"/>
    <w:rsid w:val="00E020BD"/>
    <w:rsid w:val="00E20C42"/>
    <w:rsid w:val="00E22BAC"/>
    <w:rsid w:val="00E24B07"/>
    <w:rsid w:val="00E301E1"/>
    <w:rsid w:val="00E3083F"/>
    <w:rsid w:val="00E350EE"/>
    <w:rsid w:val="00E505DE"/>
    <w:rsid w:val="00E52863"/>
    <w:rsid w:val="00E5292D"/>
    <w:rsid w:val="00E52F60"/>
    <w:rsid w:val="00E61A5E"/>
    <w:rsid w:val="00E65777"/>
    <w:rsid w:val="00E7289E"/>
    <w:rsid w:val="00E72DF5"/>
    <w:rsid w:val="00E836A0"/>
    <w:rsid w:val="00E8556B"/>
    <w:rsid w:val="00E86642"/>
    <w:rsid w:val="00EA097A"/>
    <w:rsid w:val="00EA6047"/>
    <w:rsid w:val="00EB4701"/>
    <w:rsid w:val="00EB61A3"/>
    <w:rsid w:val="00ED0110"/>
    <w:rsid w:val="00ED380F"/>
    <w:rsid w:val="00ED7351"/>
    <w:rsid w:val="00EE3122"/>
    <w:rsid w:val="00EE6655"/>
    <w:rsid w:val="00EF08EA"/>
    <w:rsid w:val="00EF6842"/>
    <w:rsid w:val="00F05BB7"/>
    <w:rsid w:val="00F131DD"/>
    <w:rsid w:val="00F13366"/>
    <w:rsid w:val="00F13B13"/>
    <w:rsid w:val="00F14587"/>
    <w:rsid w:val="00F1523F"/>
    <w:rsid w:val="00F2060F"/>
    <w:rsid w:val="00F206CB"/>
    <w:rsid w:val="00F23D88"/>
    <w:rsid w:val="00F37959"/>
    <w:rsid w:val="00F412E5"/>
    <w:rsid w:val="00F4419B"/>
    <w:rsid w:val="00F46248"/>
    <w:rsid w:val="00F512C8"/>
    <w:rsid w:val="00F53935"/>
    <w:rsid w:val="00F6004A"/>
    <w:rsid w:val="00F6407F"/>
    <w:rsid w:val="00F73858"/>
    <w:rsid w:val="00F83D07"/>
    <w:rsid w:val="00F83F88"/>
    <w:rsid w:val="00F92372"/>
    <w:rsid w:val="00F94A33"/>
    <w:rsid w:val="00F97118"/>
    <w:rsid w:val="00FA2E45"/>
    <w:rsid w:val="00FA3E49"/>
    <w:rsid w:val="00FA685D"/>
    <w:rsid w:val="00FB2203"/>
    <w:rsid w:val="00FB718C"/>
    <w:rsid w:val="00FC21DD"/>
    <w:rsid w:val="00FC71F0"/>
    <w:rsid w:val="00FD02D6"/>
    <w:rsid w:val="00FE4338"/>
    <w:rsid w:val="00FE559C"/>
    <w:rsid w:val="00FE661A"/>
    <w:rsid w:val="00FF2678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D18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66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B7666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412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125B"/>
  </w:style>
  <w:style w:type="character" w:styleId="a6">
    <w:name w:val="annotation reference"/>
    <w:rsid w:val="005232B4"/>
    <w:rPr>
      <w:sz w:val="18"/>
      <w:szCs w:val="18"/>
    </w:rPr>
  </w:style>
  <w:style w:type="paragraph" w:styleId="a7">
    <w:name w:val="annotation text"/>
    <w:basedOn w:val="a"/>
    <w:link w:val="a8"/>
    <w:rsid w:val="005232B4"/>
    <w:pPr>
      <w:jc w:val="left"/>
    </w:pPr>
  </w:style>
  <w:style w:type="character" w:customStyle="1" w:styleId="a8">
    <w:name w:val="コメント文字列 (文字)"/>
    <w:link w:val="a7"/>
    <w:rsid w:val="005232B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232B4"/>
    <w:rPr>
      <w:b/>
      <w:bCs/>
    </w:rPr>
  </w:style>
  <w:style w:type="character" w:customStyle="1" w:styleId="aa">
    <w:name w:val="コメント内容 (文字)"/>
    <w:link w:val="a9"/>
    <w:rsid w:val="005232B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4A73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735A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rsid w:val="00715911"/>
    <w:rPr>
      <w:rFonts w:ascii="ＭＳ ゴシック" w:eastAsia="ＭＳ ゴシック" w:hAnsi="ＭＳ ゴシック" w:cs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66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B7666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84125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125B"/>
  </w:style>
  <w:style w:type="character" w:styleId="a6">
    <w:name w:val="annotation reference"/>
    <w:rsid w:val="005232B4"/>
    <w:rPr>
      <w:sz w:val="18"/>
      <w:szCs w:val="18"/>
    </w:rPr>
  </w:style>
  <w:style w:type="paragraph" w:styleId="a7">
    <w:name w:val="annotation text"/>
    <w:basedOn w:val="a"/>
    <w:link w:val="a8"/>
    <w:rsid w:val="005232B4"/>
    <w:pPr>
      <w:jc w:val="left"/>
    </w:pPr>
  </w:style>
  <w:style w:type="character" w:customStyle="1" w:styleId="a8">
    <w:name w:val="コメント文字列 (文字)"/>
    <w:link w:val="a7"/>
    <w:rsid w:val="005232B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5232B4"/>
    <w:rPr>
      <w:b/>
      <w:bCs/>
    </w:rPr>
  </w:style>
  <w:style w:type="character" w:customStyle="1" w:styleId="aa">
    <w:name w:val="コメント内容 (文字)"/>
    <w:link w:val="a9"/>
    <w:rsid w:val="005232B4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4A73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A735A"/>
    <w:rPr>
      <w:kern w:val="2"/>
      <w:sz w:val="21"/>
      <w:szCs w:val="24"/>
    </w:rPr>
  </w:style>
  <w:style w:type="character" w:customStyle="1" w:styleId="HTML0">
    <w:name w:val="HTML 書式付き (文字)"/>
    <w:basedOn w:val="a0"/>
    <w:link w:val="HTML"/>
    <w:rsid w:val="0071591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A619-F591-214F-A69B-8EA6045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742</Words>
  <Characters>4232</Characters>
  <Application>Microsoft Macintosh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凡例（2009年4月）</vt:lpstr>
      <vt:lpstr>凡例（2009年4月）</vt:lpstr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凡例（2009年4月）</dc:title>
  <dc:creator>山岸暢子2</dc:creator>
  <cp:lastModifiedBy>Kato Takahito</cp:lastModifiedBy>
  <cp:revision>7</cp:revision>
  <cp:lastPrinted>2013-11-19T02:39:00Z</cp:lastPrinted>
  <dcterms:created xsi:type="dcterms:W3CDTF">2015-03-05T06:49:00Z</dcterms:created>
  <dcterms:modified xsi:type="dcterms:W3CDTF">2015-03-09T11:05:00Z</dcterms:modified>
</cp:coreProperties>
</file>